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8681" w14:textId="77777777" w:rsidR="00445352" w:rsidRDefault="00445352"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34B8346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19BFD506"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5A17FB9C">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651C7E1D" wp14:editId="111F14B3">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6F5C0D16" w14:textId="45D1C07D" w:rsidR="00C85FA8" w:rsidRPr="006173DB" w:rsidRDefault="00240E9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 </w:t>
      </w:r>
      <w:bookmarkStart w:id="0" w:name="_Hlk520208447"/>
      <w:r w:rsidR="008E749C">
        <w:rPr>
          <w:rFonts w:ascii="Arial" w:eastAsia="Calibri" w:hAnsi="Arial" w:cs="Arial"/>
          <w:b/>
          <w:sz w:val="36"/>
          <w:szCs w:val="36"/>
        </w:rPr>
        <w:t>Growth Hub Business Programmes</w:t>
      </w:r>
      <w:r>
        <w:rPr>
          <w:rFonts w:ascii="Arial" w:hAnsi="Arial" w:cs="Arial"/>
          <w:b/>
          <w:sz w:val="36"/>
          <w:szCs w:val="36"/>
          <w:lang w:val="en-US"/>
        </w:rPr>
        <w:t xml:space="preserve"> </w:t>
      </w:r>
      <w:r w:rsidR="00EC1629">
        <w:rPr>
          <w:rFonts w:ascii="Arial" w:hAnsi="Arial" w:cs="Arial"/>
          <w:b/>
          <w:sz w:val="36"/>
          <w:szCs w:val="36"/>
          <w:lang w:val="en-US"/>
        </w:rPr>
        <w:t>Social Enterprise</w:t>
      </w:r>
      <w:r w:rsidR="008E749C">
        <w:rPr>
          <w:rFonts w:ascii="Arial" w:hAnsi="Arial" w:cs="Arial"/>
          <w:b/>
          <w:sz w:val="36"/>
          <w:szCs w:val="36"/>
          <w:lang w:val="en-US"/>
        </w:rPr>
        <w:t xml:space="preserve"> </w:t>
      </w:r>
      <w:r>
        <w:rPr>
          <w:rFonts w:ascii="Arial" w:hAnsi="Arial" w:cs="Arial"/>
          <w:b/>
          <w:sz w:val="36"/>
          <w:szCs w:val="36"/>
          <w:lang w:val="en-US"/>
        </w:rPr>
        <w:t>Consultancy</w:t>
      </w:r>
      <w:r w:rsidR="008E749C">
        <w:rPr>
          <w:rFonts w:ascii="Arial" w:hAnsi="Arial" w:cs="Arial"/>
          <w:b/>
          <w:sz w:val="36"/>
          <w:szCs w:val="36"/>
          <w:lang w:val="en-US"/>
        </w:rPr>
        <w:t xml:space="preserve"> Support</w:t>
      </w:r>
      <w:bookmarkEnd w:id="0"/>
      <w:r w:rsidR="00445352">
        <w:rPr>
          <w:rFonts w:ascii="Arial" w:hAnsi="Arial" w:cs="Arial"/>
          <w:b/>
          <w:sz w:val="36"/>
          <w:szCs w:val="36"/>
          <w:lang w:val="en-US"/>
        </w:rPr>
        <w:t xml:space="preserve"> for the eScalate ERDF funded project</w:t>
      </w:r>
    </w:p>
    <w:p w14:paraId="396EF0E4"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701C23E1" w14:textId="77777777" w:rsidR="00D33D71" w:rsidRPr="00A6446D" w:rsidRDefault="00C85FA8" w:rsidP="00282D6A">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14:paraId="029972C4" w14:textId="30980338" w:rsidR="00C85FA8" w:rsidRPr="00F93A08" w:rsidRDefault="00A777B3" w:rsidP="00282D6A">
      <w:pPr>
        <w:spacing w:after="120"/>
        <w:jc w:val="center"/>
        <w:rPr>
          <w:rFonts w:ascii="Arial" w:eastAsia="Calibri" w:hAnsi="Arial" w:cs="Arial"/>
          <w:b/>
          <w:sz w:val="36"/>
          <w:szCs w:val="36"/>
        </w:rPr>
      </w:pPr>
      <w:r>
        <w:rPr>
          <w:rFonts w:ascii="Arial" w:eastAsia="Calibri" w:hAnsi="Arial" w:cs="Arial"/>
          <w:sz w:val="36"/>
          <w:szCs w:val="36"/>
        </w:rPr>
        <w:t>19</w:t>
      </w:r>
      <w:r w:rsidR="009A6772" w:rsidRPr="00F93A08">
        <w:rPr>
          <w:rFonts w:ascii="Arial" w:eastAsia="Calibri" w:hAnsi="Arial" w:cs="Arial"/>
          <w:sz w:val="36"/>
          <w:szCs w:val="36"/>
          <w:vertAlign w:val="superscript"/>
        </w:rPr>
        <w:t>th</w:t>
      </w:r>
      <w:r w:rsidR="009A6772" w:rsidRPr="00F93A08">
        <w:rPr>
          <w:rFonts w:ascii="Arial" w:eastAsia="Calibri" w:hAnsi="Arial" w:cs="Arial"/>
          <w:sz w:val="36"/>
          <w:szCs w:val="36"/>
        </w:rPr>
        <w:t xml:space="preserve"> </w:t>
      </w:r>
      <w:r>
        <w:rPr>
          <w:rFonts w:ascii="Arial" w:eastAsia="Calibri" w:hAnsi="Arial" w:cs="Arial"/>
          <w:sz w:val="36"/>
          <w:szCs w:val="36"/>
        </w:rPr>
        <w:t>June</w:t>
      </w:r>
      <w:r w:rsidR="009A6772" w:rsidRPr="00F93A08">
        <w:rPr>
          <w:rFonts w:ascii="Arial" w:eastAsia="Calibri" w:hAnsi="Arial" w:cs="Arial"/>
          <w:sz w:val="36"/>
          <w:szCs w:val="36"/>
        </w:rPr>
        <w:t xml:space="preserve"> 2019, 5pm</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5F27FCB2" w14:textId="77777777" w:rsidR="00C85FA8" w:rsidRDefault="00C85FA8" w:rsidP="00282D6A">
      <w:pPr>
        <w:spacing w:after="120"/>
        <w:jc w:val="both"/>
        <w:rPr>
          <w:rFonts w:ascii="Arial" w:hAnsi="Arial" w:cs="Arial"/>
        </w:rPr>
      </w:pP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1B70EFDC" w14:textId="341A00C1" w:rsidR="00C85FA8" w:rsidRDefault="00C85FA8" w:rsidP="35441EC0">
      <w:pPr>
        <w:spacing w:after="120"/>
        <w:ind w:left="540" w:hanging="540"/>
        <w:jc w:val="both"/>
        <w:rPr>
          <w:rFonts w:ascii="Arial" w:hAnsi="Arial" w:cs="Arial"/>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 deliver </w:t>
      </w:r>
      <w:r w:rsidR="00EC1629">
        <w:rPr>
          <w:rFonts w:ascii="Arial" w:hAnsi="Arial" w:cs="Arial"/>
        </w:rPr>
        <w:t>social enterprise</w:t>
      </w:r>
      <w:r w:rsidR="00D8646A">
        <w:rPr>
          <w:rFonts w:ascii="Arial" w:hAnsi="Arial" w:cs="Arial"/>
        </w:rPr>
        <w:t xml:space="preserve"> support services for the ERDF funded Growth Hub </w:t>
      </w:r>
      <w:r w:rsidR="00445352">
        <w:rPr>
          <w:rFonts w:ascii="Arial" w:hAnsi="Arial" w:cs="Arial"/>
        </w:rPr>
        <w:t xml:space="preserve">eScalate </w:t>
      </w:r>
      <w:r w:rsidR="00D8646A">
        <w:rPr>
          <w:rFonts w:ascii="Arial" w:hAnsi="Arial" w:cs="Arial"/>
        </w:rPr>
        <w:t>business programme.</w:t>
      </w:r>
      <w:r w:rsidR="00BE1FF9">
        <w:rPr>
          <w:rFonts w:ascii="Arial" w:hAnsi="Arial" w:cs="Arial"/>
        </w:rPr>
        <w:t xml:space="preserve"> </w:t>
      </w:r>
    </w:p>
    <w:p w14:paraId="56AE927A" w14:textId="77777777" w:rsidR="00C85FA8" w:rsidRDefault="00C85FA8" w:rsidP="00282D6A">
      <w:pPr>
        <w:spacing w:after="120"/>
        <w:jc w:val="both"/>
        <w:rPr>
          <w:rFonts w:ascii="Arial" w:hAnsi="Arial" w:cs="Arial"/>
          <w:bCs/>
          <w:lang w:val="en-US"/>
        </w:rPr>
      </w:pPr>
    </w:p>
    <w:p w14:paraId="02363E12" w14:textId="205471CA"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are invited to quote for the provision of the </w:t>
      </w:r>
      <w:r w:rsidR="00922207" w:rsidRPr="35441EC0">
        <w:rPr>
          <w:rFonts w:ascii="Arial" w:hAnsi="Arial" w:cs="Arial"/>
          <w:lang w:val="en-US"/>
        </w:rPr>
        <w:t>Consultancy</w:t>
      </w:r>
      <w:r w:rsidRPr="35441EC0">
        <w:rPr>
          <w:rFonts w:ascii="Arial" w:hAnsi="Arial" w:cs="Arial"/>
          <w:lang w:val="en-US"/>
        </w:rPr>
        <w:t xml:space="preserve"> described at Appendix 1 Specification </w:t>
      </w:r>
      <w:r w:rsidR="00922207" w:rsidRPr="35441EC0">
        <w:rPr>
          <w:rFonts w:ascii="Arial" w:hAnsi="Arial" w:cs="Arial"/>
          <w:lang w:val="en-US"/>
        </w:rPr>
        <w:t>and potentially may be called for a clarification interview.</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53934E5B" w14:textId="77777777" w:rsidR="00D92196" w:rsidRDefault="00D92196" w:rsidP="00D92196">
      <w:pPr>
        <w:spacing w:after="120"/>
        <w:jc w:val="both"/>
        <w:rPr>
          <w:rFonts w:ascii="Arial" w:hAnsi="Arial" w:cs="Arial"/>
          <w:b/>
        </w:rPr>
      </w:pPr>
    </w:p>
    <w:p w14:paraId="5531DD29" w14:textId="221EE8BE" w:rsidR="00D92196" w:rsidRDefault="00D92196" w:rsidP="00D92196">
      <w:pPr>
        <w:numPr>
          <w:ilvl w:val="0"/>
          <w:numId w:val="2"/>
        </w:numPr>
        <w:tabs>
          <w:tab w:val="clear" w:pos="1011"/>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r>
        <w:rPr>
          <w:rStyle w:val="Hyperlink"/>
          <w:rFonts w:ascii="Arial" w:hAnsi="Arial" w:cs="Arial"/>
        </w:rPr>
        <w:t xml:space="preserve">Liz.O’Hara@Oxfordshire.gov.uk </w:t>
      </w:r>
      <w:r w:rsidRPr="35441EC0">
        <w:rPr>
          <w:rFonts w:ascii="Arial" w:hAnsi="Arial" w:cs="Arial"/>
        </w:rPr>
        <w:t>and</w:t>
      </w:r>
      <w:r>
        <w:rPr>
          <w:rFonts w:ascii="Arial" w:hAnsi="Arial" w:cs="Arial"/>
        </w:rPr>
        <w:t xml:space="preserve"> </w:t>
      </w:r>
      <w:hyperlink r:id="rId10" w:history="1">
        <w:r w:rsidRPr="006A1FD4">
          <w:rPr>
            <w:rStyle w:val="Hyperlink"/>
            <w:rFonts w:ascii="Arial" w:hAnsi="Arial" w:cs="Arial"/>
          </w:rPr>
          <w:t>Lesley.Parsons@Oxfordshire.gov.uk</w:t>
        </w:r>
      </w:hyperlink>
      <w:r>
        <w:rPr>
          <w:rFonts w:ascii="Arial" w:hAnsi="Arial" w:cs="Arial"/>
        </w:rPr>
        <w:t xml:space="preserve"> </w:t>
      </w:r>
      <w:r w:rsidRPr="35441EC0">
        <w:rPr>
          <w:rFonts w:ascii="Arial" w:hAnsi="Arial" w:cs="Arial"/>
        </w:rPr>
        <w:t xml:space="preserve"> Questions and answers </w:t>
      </w:r>
      <w:r w:rsidRPr="00D6762A">
        <w:rPr>
          <w:rFonts w:ascii="Arial" w:hAnsi="Arial" w:cs="Arial"/>
        </w:rPr>
        <w:t>will be added to the OxLEP website. All questions must be received by midday on</w:t>
      </w:r>
      <w:r w:rsidRPr="00D6762A">
        <w:rPr>
          <w:rFonts w:ascii="Arial" w:hAnsi="Arial" w:cs="Arial"/>
          <w:b/>
          <w:bCs/>
        </w:rPr>
        <w:t xml:space="preserve"> </w:t>
      </w:r>
      <w:r w:rsidR="00D6762A" w:rsidRPr="00D6762A">
        <w:rPr>
          <w:rFonts w:ascii="Arial" w:hAnsi="Arial" w:cs="Arial"/>
          <w:b/>
          <w:bCs/>
        </w:rPr>
        <w:t xml:space="preserve">Tuesday </w:t>
      </w:r>
      <w:r w:rsidR="00A777B3">
        <w:rPr>
          <w:rFonts w:ascii="Arial" w:hAnsi="Arial" w:cs="Arial"/>
          <w:b/>
          <w:bCs/>
        </w:rPr>
        <w:t>1</w:t>
      </w:r>
      <w:r w:rsidR="00B92789">
        <w:rPr>
          <w:rFonts w:ascii="Arial" w:hAnsi="Arial" w:cs="Arial"/>
          <w:b/>
          <w:bCs/>
        </w:rPr>
        <w:t>1</w:t>
      </w:r>
      <w:bookmarkStart w:id="1" w:name="_GoBack"/>
      <w:bookmarkEnd w:id="1"/>
      <w:r w:rsidR="00A777B3" w:rsidRPr="00A777B3">
        <w:rPr>
          <w:rFonts w:ascii="Arial" w:hAnsi="Arial" w:cs="Arial"/>
          <w:b/>
          <w:bCs/>
          <w:vertAlign w:val="superscript"/>
        </w:rPr>
        <w:t>th</w:t>
      </w:r>
      <w:r w:rsidR="00A777B3">
        <w:rPr>
          <w:rFonts w:ascii="Arial" w:hAnsi="Arial" w:cs="Arial"/>
          <w:b/>
          <w:bCs/>
        </w:rPr>
        <w:t xml:space="preserve"> June 2019</w:t>
      </w:r>
      <w:r w:rsidRPr="35441EC0">
        <w:rPr>
          <w:rFonts w:ascii="Arial" w:hAnsi="Arial" w:cs="Arial"/>
        </w:rPr>
        <w:t>. No questions will be answered after that date.</w:t>
      </w:r>
    </w:p>
    <w:p w14:paraId="62FECFEC" w14:textId="77777777" w:rsidR="00C85FA8" w:rsidRPr="003D0407" w:rsidRDefault="00C85FA8" w:rsidP="00D92196">
      <w:pPr>
        <w:spacing w:after="120"/>
        <w:jc w:val="both"/>
        <w:rPr>
          <w:rFonts w:ascii="Arial" w:hAnsi="Arial" w:cs="Arial"/>
        </w:rPr>
      </w:pPr>
    </w:p>
    <w:p w14:paraId="647B8B9D" w14:textId="77777777" w:rsidR="00C85FA8" w:rsidRDefault="3D134323" w:rsidP="00282D6A">
      <w:pPr>
        <w:numPr>
          <w:ilvl w:val="0"/>
          <w:numId w:val="2"/>
        </w:numPr>
        <w:tabs>
          <w:tab w:val="clear" w:pos="1011"/>
          <w:tab w:val="num" w:pos="540"/>
        </w:tabs>
        <w:spacing w:after="120"/>
        <w:ind w:left="540" w:hanging="540"/>
        <w:jc w:val="both"/>
        <w:rPr>
          <w:rFonts w:ascii="Arial" w:hAnsi="Arial" w:cs="Arial"/>
        </w:rPr>
      </w:pPr>
      <w:r w:rsidRPr="3D134323">
        <w:rPr>
          <w:rFonts w:ascii="Arial" w:hAnsi="Arial" w:cs="Arial"/>
        </w:rPr>
        <w:t>The documentation to be returned to OxLEP is listed as Sections A, B, C, and D of this RFQ.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3D134323" w:rsidP="00282D6A">
      <w:pPr>
        <w:numPr>
          <w:ilvl w:val="0"/>
          <w:numId w:val="2"/>
        </w:numPr>
        <w:tabs>
          <w:tab w:val="clear" w:pos="1011"/>
          <w:tab w:val="num" w:pos="540"/>
        </w:tabs>
        <w:spacing w:after="120"/>
        <w:ind w:left="540" w:hanging="540"/>
        <w:jc w:val="both"/>
        <w:rPr>
          <w:rFonts w:ascii="Arial" w:hAnsi="Arial" w:cs="Arial"/>
        </w:rPr>
      </w:pPr>
      <w:r w:rsidRPr="3D134323">
        <w:rPr>
          <w:rFonts w:ascii="Arial" w:hAnsi="Arial" w:cs="Arial"/>
        </w:rPr>
        <w:t>Additional attachments should be clearly labelled in relation to the Section and question. In addition, please indicate under the relevant question that this has been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Bids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If you reproduce the RFQ,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Where a question is not relevant to your organisation, you should respond “Not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 xml:space="preserve">Please do not supply general marketing, promotional or similar material in response to a question, unless such material is specifically </w:t>
      </w:r>
      <w:proofErr w:type="gramStart"/>
      <w:r w:rsidRPr="3D134323">
        <w:rPr>
          <w:rFonts w:ascii="Arial" w:hAnsi="Arial" w:cs="Arial"/>
        </w:rPr>
        <w:t>requested</w:t>
      </w:r>
      <w:proofErr w:type="gramEnd"/>
      <w:r w:rsidRPr="3D134323">
        <w:rPr>
          <w:rFonts w:ascii="Arial" w:hAnsi="Arial" w:cs="Arial"/>
        </w:rPr>
        <w:t xml:space="preserve"> or the material supplied is particularly relevant to the question. In either event, the material should be marked clearly to show your name, the number of the question </w:t>
      </w:r>
      <w:r w:rsidRPr="3D134323">
        <w:rPr>
          <w:rFonts w:ascii="Arial" w:hAnsi="Arial" w:cs="Arial"/>
        </w:rPr>
        <w:lastRenderedPageBreak/>
        <w:t>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OxLEP may require you to clarify any part of your Bid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7777777" w:rsidR="00C85FA8"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 xml:space="preserve">If you are a member of a group of companies (e.g. sister organisation, subsidiary etc.), the Bid should be completed on behalf of your organisation only and not on behalf of the </w:t>
      </w:r>
      <w:proofErr w:type="gramStart"/>
      <w:r w:rsidRPr="3D134323">
        <w:rPr>
          <w:rFonts w:ascii="Arial" w:hAnsi="Arial" w:cs="Arial"/>
        </w:rPr>
        <w:t>group as a whole</w:t>
      </w:r>
      <w:proofErr w:type="gramEnd"/>
      <w:r w:rsidRPr="3D134323">
        <w:rPr>
          <w:rFonts w:ascii="Arial" w:hAnsi="Arial" w:cs="Arial"/>
        </w:rPr>
        <w:t xml:space="preserv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25B507C4" w14:textId="77777777" w:rsidR="00D92196" w:rsidRPr="003D0407" w:rsidRDefault="00D92196" w:rsidP="00D92196">
      <w:pPr>
        <w:tabs>
          <w:tab w:val="num" w:pos="567"/>
        </w:tabs>
        <w:spacing w:after="120"/>
        <w:ind w:left="567" w:hanging="567"/>
        <w:jc w:val="both"/>
        <w:rPr>
          <w:rFonts w:ascii="Arial" w:hAnsi="Arial" w:cs="Arial"/>
          <w:bCs/>
        </w:rPr>
      </w:pPr>
    </w:p>
    <w:p w14:paraId="2CF7BDE6" w14:textId="77777777" w:rsidR="00D92196" w:rsidRPr="009A6772" w:rsidRDefault="00D92196" w:rsidP="00D92196">
      <w:pPr>
        <w:numPr>
          <w:ilvl w:val="0"/>
          <w:numId w:val="2"/>
        </w:numPr>
        <w:tabs>
          <w:tab w:val="clear" w:pos="1011"/>
          <w:tab w:val="num" w:pos="567"/>
          <w:tab w:val="num" w:pos="900"/>
        </w:tabs>
        <w:ind w:left="567" w:hanging="567"/>
        <w:jc w:val="both"/>
        <w:rPr>
          <w:rFonts w:ascii="Arial" w:hAnsi="Arial" w:cs="Arial"/>
        </w:rPr>
      </w:pPr>
      <w:r w:rsidRPr="27E6C1D6">
        <w:rPr>
          <w:rFonts w:ascii="Arial" w:hAnsi="Arial" w:cs="Arial"/>
        </w:rPr>
        <w:t>Please return an electronic copy of your Bid including any supporting material by e-mail to:</w:t>
      </w:r>
    </w:p>
    <w:p w14:paraId="373CF646" w14:textId="77777777" w:rsidR="00D92196" w:rsidRDefault="00B92789" w:rsidP="00D92196">
      <w:pPr>
        <w:spacing w:after="120"/>
        <w:ind w:left="567"/>
        <w:jc w:val="both"/>
        <w:rPr>
          <w:rFonts w:ascii="Arial" w:hAnsi="Arial" w:cs="Arial"/>
        </w:rPr>
      </w:pPr>
      <w:hyperlink r:id="rId11">
        <w:r w:rsidR="00D92196" w:rsidRPr="27E6C1D6">
          <w:rPr>
            <w:rStyle w:val="Hyperlink"/>
            <w:rFonts w:ascii="Arial" w:eastAsia="Arial" w:hAnsi="Arial" w:cs="Arial"/>
          </w:rPr>
          <w:t>Liz.O'Hara@Oxfordshire.gov.uk</w:t>
        </w:r>
      </w:hyperlink>
      <w:r w:rsidR="00D92196" w:rsidRPr="27E6C1D6">
        <w:rPr>
          <w:rFonts w:ascii="Arial" w:hAnsi="Arial" w:cs="Arial"/>
        </w:rPr>
        <w:t xml:space="preserve"> and </w:t>
      </w:r>
      <w:hyperlink r:id="rId12">
        <w:r w:rsidR="00D92196" w:rsidRPr="27E6C1D6">
          <w:rPr>
            <w:rStyle w:val="Hyperlink"/>
            <w:rFonts w:ascii="Arial" w:hAnsi="Arial" w:cs="Arial"/>
          </w:rPr>
          <w:t>Lesley.Parsons@Oxfordshire.gov.uk.</w:t>
        </w:r>
      </w:hyperlink>
      <w:r w:rsidR="00D92196" w:rsidRPr="27E6C1D6">
        <w:rPr>
          <w:rFonts w:ascii="Arial" w:hAnsi="Arial" w:cs="Arial"/>
        </w:rPr>
        <w:t xml:space="preserve"> </w:t>
      </w:r>
    </w:p>
    <w:p w14:paraId="30134AC9" w14:textId="77777777" w:rsidR="009A6772" w:rsidRDefault="009A6772" w:rsidP="009A6772">
      <w:pPr>
        <w:spacing w:after="120"/>
        <w:ind w:left="567"/>
        <w:jc w:val="both"/>
        <w:rPr>
          <w:rFonts w:ascii="Arial" w:hAnsi="Arial" w:cs="Arial"/>
          <w:bCs/>
        </w:rPr>
      </w:pPr>
    </w:p>
    <w:p w14:paraId="6F28C979" w14:textId="77777777" w:rsidR="00C85FA8" w:rsidRPr="009A6772"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Please use a delivery and read receipt on your email to confirm it has been delivered. OxLEP will confirm receipt of your Bid but this may not be until after the deadline.</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77777777" w:rsidR="00C85FA8"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Failure to submit your Bid by the closing time and date may result in your Bid not being evaluated.</w:t>
      </w:r>
    </w:p>
    <w:p w14:paraId="23267299" w14:textId="77777777" w:rsidR="00345127" w:rsidRDefault="00345127" w:rsidP="00282D6A">
      <w:pPr>
        <w:pStyle w:val="ListParagraph"/>
        <w:spacing w:after="120"/>
        <w:rPr>
          <w:rFonts w:ascii="Arial" w:hAnsi="Arial" w:cs="Arial"/>
          <w:bCs/>
        </w:rPr>
      </w:pPr>
    </w:p>
    <w:p w14:paraId="150726A2" w14:textId="77777777" w:rsidR="0034512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Bids must remain valid and open for acceptance for three months from the closing date for return of the RFQ.</w:t>
      </w:r>
    </w:p>
    <w:p w14:paraId="4E61E087" w14:textId="77777777" w:rsidR="00C85FA8" w:rsidRDefault="00C85FA8" w:rsidP="00282D6A">
      <w:pPr>
        <w:pStyle w:val="ColorfulList-Accent11"/>
        <w:spacing w:after="120"/>
        <w:rPr>
          <w:rFonts w:ascii="Arial" w:hAnsi="Arial" w:cs="Arial"/>
          <w:bCs/>
        </w:rPr>
      </w:pPr>
    </w:p>
    <w:p w14:paraId="1BEF866B" w14:textId="77777777" w:rsidR="008616A8" w:rsidRDefault="008616A8" w:rsidP="00282D6A">
      <w:pPr>
        <w:pStyle w:val="ColorfulList-Accent11"/>
        <w:spacing w:after="120"/>
        <w:rPr>
          <w:rFonts w:ascii="Arial" w:hAnsi="Arial" w:cs="Arial"/>
          <w:bCs/>
        </w:rPr>
      </w:pP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67326376" w14:textId="77777777" w:rsidR="009918A0" w:rsidRDefault="00F34B66" w:rsidP="00282D6A">
      <w:pPr>
        <w:tabs>
          <w:tab w:val="left" w:pos="567"/>
        </w:tabs>
        <w:spacing w:after="120"/>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 mandatory</w:t>
      </w:r>
    </w:p>
    <w:p w14:paraId="131E85B4" w14:textId="77777777" w:rsidR="00C85FA8" w:rsidRDefault="009918A0" w:rsidP="00282D6A">
      <w:pPr>
        <w:tabs>
          <w:tab w:val="left" w:pos="567"/>
        </w:tabs>
        <w:spacing w:after="120"/>
        <w:ind w:left="1134" w:hanging="1134"/>
        <w:jc w:val="both"/>
        <w:rPr>
          <w:rFonts w:ascii="Arial" w:hAnsi="Arial" w:cs="Arial"/>
        </w:rPr>
      </w:pPr>
      <w:r>
        <w:rPr>
          <w:rFonts w:ascii="Arial" w:hAnsi="Arial" w:cs="Arial"/>
        </w:rPr>
        <w:tab/>
      </w:r>
      <w:r w:rsidR="003F7A09">
        <w:rPr>
          <w:rFonts w:ascii="Arial" w:hAnsi="Arial" w:cs="Arial"/>
        </w:rPr>
        <w:t>criteria comprising the following:</w:t>
      </w:r>
    </w:p>
    <w:p w14:paraId="14FC0A15" w14:textId="77777777" w:rsidR="003F7A09" w:rsidRDefault="003F7A09" w:rsidP="00282D6A">
      <w:pPr>
        <w:spacing w:after="120"/>
        <w:ind w:left="567"/>
        <w:jc w:val="both"/>
        <w:rPr>
          <w:rFonts w:ascii="Arial" w:hAnsi="Arial" w:cs="Arial"/>
        </w:rPr>
      </w:pPr>
    </w:p>
    <w:p w14:paraId="241B8A3E" w14:textId="77777777" w:rsidR="003F7A09"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mandatory rejection as set out in Part B Section </w:t>
      </w:r>
      <w:r w:rsidR="008B0F90" w:rsidRPr="004A0203">
        <w:rPr>
          <w:rFonts w:ascii="Arial" w:hAnsi="Arial" w:cs="Arial"/>
        </w:rPr>
        <w:t>A</w:t>
      </w:r>
      <w:r w:rsidR="002140BF" w:rsidRPr="004A0203">
        <w:rPr>
          <w:rFonts w:ascii="Arial" w:hAnsi="Arial" w:cs="Arial"/>
        </w:rPr>
        <w:t>2</w:t>
      </w:r>
      <w:r w:rsidR="00E252F2" w:rsidRPr="004A0203">
        <w:rPr>
          <w:rFonts w:ascii="Arial" w:hAnsi="Arial" w:cs="Arial"/>
        </w:rPr>
        <w:t xml:space="preserve"> </w:t>
      </w:r>
      <w:r w:rsidRPr="004A0203">
        <w:rPr>
          <w:rFonts w:ascii="Arial" w:hAnsi="Arial" w:cs="Arial"/>
        </w:rPr>
        <w:t>(this section is Pass/Fail)</w:t>
      </w:r>
    </w:p>
    <w:p w14:paraId="4F93325B" w14:textId="77777777" w:rsidR="00A76C7B"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discretionary rejection as set out in Part B Section </w:t>
      </w:r>
      <w:r w:rsidR="008B0F90" w:rsidRPr="004A0203">
        <w:rPr>
          <w:rFonts w:ascii="Arial" w:hAnsi="Arial" w:cs="Arial"/>
        </w:rPr>
        <w:t>A</w:t>
      </w:r>
      <w:r w:rsidR="00EB00CD" w:rsidRPr="004A0203">
        <w:rPr>
          <w:rFonts w:ascii="Arial" w:hAnsi="Arial" w:cs="Arial"/>
        </w:rPr>
        <w:t>3</w:t>
      </w:r>
      <w:r w:rsidR="008B0F90" w:rsidRPr="004A0203">
        <w:rPr>
          <w:rFonts w:ascii="Arial" w:hAnsi="Arial" w:cs="Arial"/>
        </w:rPr>
        <w:t xml:space="preserve"> </w:t>
      </w:r>
      <w:r w:rsidRPr="004A0203">
        <w:rPr>
          <w:rFonts w:ascii="Arial" w:hAnsi="Arial" w:cs="Arial"/>
        </w:rPr>
        <w:t>(</w:t>
      </w:r>
      <w:r w:rsidR="00EB00CD" w:rsidRPr="004A0203">
        <w:rPr>
          <w:rFonts w:ascii="Arial" w:hAnsi="Arial" w:cs="Arial"/>
        </w:rPr>
        <w:t>your</w:t>
      </w:r>
      <w:r w:rsidR="004A0203">
        <w:rPr>
          <w:rFonts w:ascii="Arial" w:hAnsi="Arial" w:cs="Arial"/>
        </w:rPr>
        <w:t xml:space="preserve"> </w:t>
      </w:r>
      <w:r w:rsidR="00585C0B" w:rsidRPr="004A0203">
        <w:rPr>
          <w:rFonts w:ascii="Arial" w:hAnsi="Arial" w:cs="Arial"/>
        </w:rPr>
        <w:t xml:space="preserve">Bid may be rejected at </w:t>
      </w:r>
      <w:r w:rsidR="00D8646A">
        <w:rPr>
          <w:rFonts w:ascii="Arial" w:hAnsi="Arial" w:cs="Arial"/>
        </w:rPr>
        <w:t>OxLEP</w:t>
      </w:r>
      <w:r w:rsidR="00585C0B" w:rsidRPr="004A0203">
        <w:rPr>
          <w:rFonts w:ascii="Arial" w:hAnsi="Arial" w:cs="Arial"/>
        </w:rPr>
        <w:t>’s discretion)</w:t>
      </w:r>
    </w:p>
    <w:p w14:paraId="5CFFB1FC" w14:textId="77777777" w:rsidR="00585C0B" w:rsidRPr="004A0203" w:rsidRDefault="00585C0B"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 xml:space="preserve">The financial </w:t>
      </w:r>
      <w:r w:rsidR="008C545D" w:rsidRPr="004A0203">
        <w:rPr>
          <w:rFonts w:ascii="Arial" w:hAnsi="Arial" w:cs="Arial"/>
        </w:rPr>
        <w:t xml:space="preserve">information </w:t>
      </w:r>
      <w:r w:rsidRPr="004A0203">
        <w:rPr>
          <w:rFonts w:ascii="Arial" w:hAnsi="Arial" w:cs="Arial"/>
        </w:rPr>
        <w:t xml:space="preserve">requested in Part B Section </w:t>
      </w:r>
      <w:r w:rsidR="008B0F90" w:rsidRPr="004A0203">
        <w:rPr>
          <w:rFonts w:ascii="Arial" w:hAnsi="Arial" w:cs="Arial"/>
        </w:rPr>
        <w:t>A</w:t>
      </w:r>
      <w:r w:rsidR="00421BF0" w:rsidRPr="004A0203">
        <w:rPr>
          <w:rFonts w:ascii="Arial" w:hAnsi="Arial" w:cs="Arial"/>
        </w:rPr>
        <w:t>4</w:t>
      </w:r>
      <w:r w:rsidR="008616A8" w:rsidRPr="004A0203">
        <w:rPr>
          <w:rFonts w:ascii="Arial" w:hAnsi="Arial" w:cs="Arial"/>
        </w:rPr>
        <w:t xml:space="preserve"> </w:t>
      </w:r>
      <w:r w:rsidR="009918A0" w:rsidRPr="004A0203">
        <w:rPr>
          <w:rFonts w:ascii="Arial" w:hAnsi="Arial" w:cs="Arial"/>
        </w:rPr>
        <w:t>(this section is</w:t>
      </w:r>
      <w:r w:rsidR="008616A8" w:rsidRPr="004A0203">
        <w:rPr>
          <w:rFonts w:ascii="Arial" w:hAnsi="Arial" w:cs="Arial"/>
        </w:rPr>
        <w:t xml:space="preserve"> P</w:t>
      </w:r>
      <w:r w:rsidRPr="004A0203">
        <w:rPr>
          <w:rFonts w:ascii="Arial" w:hAnsi="Arial" w:cs="Arial"/>
        </w:rPr>
        <w:t>ass/Fail</w:t>
      </w:r>
      <w:r w:rsidR="004078C3" w:rsidRPr="004A0203">
        <w:rPr>
          <w:rFonts w:ascii="Arial" w:hAnsi="Arial" w:cs="Arial"/>
        </w:rPr>
        <w:t>. Financial standing will be assessed in accordance with the process set out in 4.2</w:t>
      </w:r>
      <w:r w:rsidRPr="004A0203">
        <w:rPr>
          <w:rFonts w:ascii="Arial" w:hAnsi="Arial" w:cs="Arial"/>
        </w:rPr>
        <w:t>)</w:t>
      </w:r>
    </w:p>
    <w:p w14:paraId="585C0416" w14:textId="77777777" w:rsidR="008C545D" w:rsidRPr="004A0203" w:rsidRDefault="008C545D"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The insurance information requested in Part B Section A5 (this Section is Pass/Fail)</w:t>
      </w:r>
    </w:p>
    <w:p w14:paraId="5D159D47"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The scored criteria using the mechanism for scoring set out in Tables 1 and 2</w:t>
      </w:r>
      <w:r w:rsidR="004A0203" w:rsidRPr="004A0203">
        <w:rPr>
          <w:rFonts w:ascii="Arial" w:hAnsi="Arial" w:cs="Arial"/>
        </w:rPr>
        <w:t xml:space="preserve"> </w:t>
      </w:r>
      <w:r w:rsidRPr="004A0203">
        <w:rPr>
          <w:rFonts w:ascii="Arial" w:hAnsi="Arial" w:cs="Arial"/>
        </w:rPr>
        <w:t>respectively</w:t>
      </w:r>
    </w:p>
    <w:p w14:paraId="213F8C1B"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 xml:space="preserve">The mechanism for scoring Price </w:t>
      </w:r>
      <w:proofErr w:type="gramStart"/>
      <w:r w:rsidRPr="004A0203">
        <w:rPr>
          <w:rFonts w:ascii="Arial" w:hAnsi="Arial" w:cs="Arial"/>
        </w:rPr>
        <w:t>set</w:t>
      </w:r>
      <w:proofErr w:type="gramEnd"/>
      <w:r w:rsidRPr="004A0203">
        <w:rPr>
          <w:rFonts w:ascii="Arial" w:hAnsi="Arial" w:cs="Arial"/>
        </w:rPr>
        <w:t xml:space="preserve"> out in Table 3</w:t>
      </w:r>
    </w:p>
    <w:p w14:paraId="1DEE9D16" w14:textId="77777777" w:rsidR="00C85FA8" w:rsidRPr="007350C6" w:rsidRDefault="00C85FA8" w:rsidP="00282D6A">
      <w:pPr>
        <w:keepNext/>
        <w:keepLines/>
        <w:tabs>
          <w:tab w:val="left" w:pos="1260"/>
        </w:tabs>
        <w:spacing w:after="120"/>
        <w:ind w:left="540"/>
        <w:jc w:val="both"/>
        <w:rPr>
          <w:rFonts w:ascii="Arial" w:hAnsi="Arial" w:cs="Arial"/>
          <w:u w:val="single"/>
        </w:rPr>
      </w:pPr>
      <w:r w:rsidRPr="007350C6">
        <w:rPr>
          <w:rFonts w:ascii="Arial" w:hAnsi="Arial" w:cs="Arial"/>
          <w:u w:val="single"/>
        </w:rPr>
        <w:t>Table 1 Scored criteria for this RFQ and respective weightings:</w:t>
      </w:r>
    </w:p>
    <w:p w14:paraId="660D0E16" w14:textId="77777777" w:rsidR="00C85FA8" w:rsidRDefault="00C85FA8" w:rsidP="00282D6A">
      <w:pPr>
        <w:keepNext/>
        <w:keepLines/>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6"/>
        <w:gridCol w:w="2544"/>
      </w:tblGrid>
      <w:tr w:rsidR="008B49F8" w:rsidRPr="007350C6" w14:paraId="154FA528" w14:textId="77777777" w:rsidTr="00322784">
        <w:tc>
          <w:tcPr>
            <w:tcW w:w="5976" w:type="dxa"/>
            <w:shd w:val="clear" w:color="auto" w:fill="auto"/>
          </w:tcPr>
          <w:p w14:paraId="1DE24B92" w14:textId="77777777" w:rsidR="00C85FA8" w:rsidRPr="002E2824" w:rsidRDefault="00C85FA8" w:rsidP="00282D6A">
            <w:pPr>
              <w:keepNext/>
              <w:keepLines/>
              <w:tabs>
                <w:tab w:val="left" w:pos="1260"/>
              </w:tabs>
              <w:spacing w:after="120"/>
              <w:jc w:val="both"/>
              <w:rPr>
                <w:rFonts w:ascii="Arial" w:hAnsi="Arial" w:cs="Arial"/>
                <w:b/>
              </w:rPr>
            </w:pPr>
            <w:r w:rsidRPr="002E2824">
              <w:rPr>
                <w:rFonts w:ascii="Arial" w:hAnsi="Arial" w:cs="Arial"/>
                <w:b/>
              </w:rPr>
              <w:t>Criteria</w:t>
            </w:r>
          </w:p>
        </w:tc>
        <w:tc>
          <w:tcPr>
            <w:tcW w:w="2544" w:type="dxa"/>
            <w:shd w:val="clear" w:color="auto" w:fill="auto"/>
          </w:tcPr>
          <w:p w14:paraId="0D79D0E5" w14:textId="77777777" w:rsidR="00C85FA8" w:rsidRPr="008E2786" w:rsidRDefault="00C85FA8" w:rsidP="00282D6A">
            <w:pPr>
              <w:keepNext/>
              <w:keepLines/>
              <w:tabs>
                <w:tab w:val="left" w:pos="1260"/>
              </w:tabs>
              <w:spacing w:after="120"/>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8B49F8" w:rsidRPr="00A61393" w14:paraId="4F66A78C" w14:textId="77777777" w:rsidTr="00322784">
        <w:tc>
          <w:tcPr>
            <w:tcW w:w="5976" w:type="dxa"/>
            <w:shd w:val="clear" w:color="auto" w:fill="auto"/>
          </w:tcPr>
          <w:p w14:paraId="2B7F9958" w14:textId="77777777" w:rsidR="00565723" w:rsidRPr="00CA230A" w:rsidRDefault="00565723" w:rsidP="00282D6A">
            <w:pPr>
              <w:keepNext/>
              <w:keepLines/>
              <w:spacing w:after="120"/>
              <w:rPr>
                <w:rFonts w:ascii="Arial" w:hAnsi="Arial" w:cs="Arial"/>
                <w:b/>
                <w:lang w:val="en-US" w:eastAsia="en-GB"/>
              </w:rPr>
            </w:pPr>
            <w:r w:rsidRPr="00CA230A">
              <w:rPr>
                <w:rFonts w:ascii="Arial" w:hAnsi="Arial" w:cs="Arial"/>
                <w:b/>
                <w:lang w:val="en-US" w:eastAsia="en-GB"/>
              </w:rPr>
              <w:t>Price</w:t>
            </w:r>
          </w:p>
        </w:tc>
        <w:tc>
          <w:tcPr>
            <w:tcW w:w="2544" w:type="dxa"/>
            <w:shd w:val="clear" w:color="auto" w:fill="auto"/>
          </w:tcPr>
          <w:p w14:paraId="592A8615" w14:textId="77777777" w:rsidR="00565723" w:rsidRPr="00F2387B" w:rsidRDefault="00565723" w:rsidP="00282D6A">
            <w:pPr>
              <w:keepNext/>
              <w:keepLines/>
              <w:spacing w:after="120"/>
              <w:jc w:val="center"/>
              <w:rPr>
                <w:rFonts w:ascii="Arial" w:hAnsi="Arial" w:cs="Arial"/>
                <w:lang w:val="en-US" w:eastAsia="en-GB"/>
              </w:rPr>
            </w:pPr>
            <w:r w:rsidRPr="00F2387B">
              <w:rPr>
                <w:rFonts w:ascii="Arial" w:hAnsi="Arial" w:cs="Arial"/>
                <w:lang w:val="en-US" w:eastAsia="en-GB"/>
              </w:rPr>
              <w:t>3</w:t>
            </w:r>
            <w:r w:rsidR="00445352">
              <w:rPr>
                <w:rFonts w:ascii="Arial" w:hAnsi="Arial" w:cs="Arial"/>
                <w:lang w:val="en-US" w:eastAsia="en-GB"/>
              </w:rPr>
              <w:t>0</w:t>
            </w:r>
            <w:r w:rsidRPr="00F2387B">
              <w:rPr>
                <w:rFonts w:ascii="Arial" w:hAnsi="Arial" w:cs="Arial"/>
                <w:lang w:val="en-US" w:eastAsia="en-GB"/>
              </w:rPr>
              <w:t>%</w:t>
            </w:r>
          </w:p>
        </w:tc>
      </w:tr>
      <w:tr w:rsidR="008B49F8" w:rsidRPr="00A61393" w14:paraId="4ED0077D" w14:textId="77777777" w:rsidTr="00322784">
        <w:tc>
          <w:tcPr>
            <w:tcW w:w="5976" w:type="dxa"/>
            <w:shd w:val="clear" w:color="auto" w:fill="auto"/>
          </w:tcPr>
          <w:p w14:paraId="3036907C" w14:textId="77777777" w:rsidR="00565723" w:rsidRPr="004618A6" w:rsidRDefault="00565723" w:rsidP="00282D6A">
            <w:pPr>
              <w:keepNext/>
              <w:keepLines/>
              <w:tabs>
                <w:tab w:val="left" w:pos="1260"/>
              </w:tabs>
              <w:spacing w:after="120"/>
              <w:rPr>
                <w:rFonts w:ascii="Arial" w:hAnsi="Arial" w:cs="Arial"/>
                <w:b/>
              </w:rPr>
            </w:pPr>
            <w:r w:rsidRPr="004618A6">
              <w:rPr>
                <w:rFonts w:ascii="Arial" w:hAnsi="Arial" w:cs="Arial"/>
                <w:b/>
              </w:rPr>
              <w:t>Experience</w:t>
            </w:r>
          </w:p>
          <w:p w14:paraId="3851AABB" w14:textId="77777777" w:rsidR="00565723" w:rsidRPr="004618A6" w:rsidRDefault="00565723" w:rsidP="009374B9">
            <w:pPr>
              <w:pStyle w:val="ListParagraph"/>
              <w:keepNext/>
              <w:keepLines/>
              <w:numPr>
                <w:ilvl w:val="0"/>
                <w:numId w:val="15"/>
              </w:numPr>
              <w:tabs>
                <w:tab w:val="left" w:pos="1260"/>
              </w:tabs>
              <w:spacing w:after="120"/>
              <w:rPr>
                <w:rFonts w:ascii="Arial" w:hAnsi="Arial" w:cs="Arial"/>
              </w:rPr>
            </w:pPr>
            <w:r w:rsidRPr="004618A6">
              <w:rPr>
                <w:rFonts w:ascii="Arial" w:hAnsi="Arial" w:cs="Arial"/>
              </w:rPr>
              <w:t>Relevant experience (2</w:t>
            </w:r>
            <w:r w:rsidR="00445352" w:rsidRPr="004618A6">
              <w:rPr>
                <w:rFonts w:ascii="Arial" w:hAnsi="Arial" w:cs="Arial"/>
              </w:rPr>
              <w:t>5</w:t>
            </w:r>
            <w:r w:rsidRPr="004618A6">
              <w:rPr>
                <w:rFonts w:ascii="Arial" w:hAnsi="Arial" w:cs="Arial"/>
              </w:rPr>
              <w:t>%)</w:t>
            </w:r>
          </w:p>
          <w:p w14:paraId="300F9EED" w14:textId="6970F75E" w:rsidR="00565723" w:rsidRPr="004618A6" w:rsidRDefault="005844B0" w:rsidP="009374B9">
            <w:pPr>
              <w:pStyle w:val="ListParagraph"/>
              <w:keepNext/>
              <w:keepLines/>
              <w:numPr>
                <w:ilvl w:val="0"/>
                <w:numId w:val="15"/>
              </w:numPr>
              <w:tabs>
                <w:tab w:val="left" w:pos="1260"/>
              </w:tabs>
              <w:spacing w:after="120"/>
              <w:rPr>
                <w:rFonts w:ascii="Arial" w:hAnsi="Arial" w:cs="Arial"/>
              </w:rPr>
            </w:pPr>
            <w:r w:rsidRPr="004618A6">
              <w:rPr>
                <w:rFonts w:ascii="Arial" w:hAnsi="Arial" w:cs="Arial"/>
              </w:rPr>
              <w:t xml:space="preserve">Evidence of how </w:t>
            </w:r>
            <w:r w:rsidR="00367BF2">
              <w:rPr>
                <w:rFonts w:ascii="Arial" w:hAnsi="Arial" w:cs="Arial"/>
              </w:rPr>
              <w:t>partner and social enterprise</w:t>
            </w:r>
            <w:r w:rsidRPr="004618A6">
              <w:rPr>
                <w:rFonts w:ascii="Arial" w:hAnsi="Arial" w:cs="Arial"/>
              </w:rPr>
              <w:t xml:space="preserve"> relationships have been successfully </w:t>
            </w:r>
            <w:r w:rsidR="00367BF2">
              <w:rPr>
                <w:rFonts w:ascii="Arial" w:hAnsi="Arial" w:cs="Arial"/>
              </w:rPr>
              <w:t>developed</w:t>
            </w:r>
            <w:r w:rsidRPr="004618A6">
              <w:rPr>
                <w:rFonts w:ascii="Arial" w:hAnsi="Arial" w:cs="Arial"/>
              </w:rPr>
              <w:t xml:space="preserve"> </w:t>
            </w:r>
            <w:r w:rsidR="00565723" w:rsidRPr="004618A6">
              <w:rPr>
                <w:rFonts w:ascii="Arial" w:hAnsi="Arial" w:cs="Arial"/>
              </w:rPr>
              <w:t>(10%)</w:t>
            </w:r>
          </w:p>
        </w:tc>
        <w:tc>
          <w:tcPr>
            <w:tcW w:w="2544" w:type="dxa"/>
            <w:shd w:val="clear" w:color="auto" w:fill="auto"/>
          </w:tcPr>
          <w:p w14:paraId="6250BF84" w14:textId="77777777" w:rsidR="00565723" w:rsidRPr="004618A6" w:rsidRDefault="00565723" w:rsidP="00282D6A">
            <w:pPr>
              <w:keepNext/>
              <w:keepLines/>
              <w:spacing w:after="120"/>
              <w:jc w:val="center"/>
              <w:rPr>
                <w:rFonts w:ascii="Arial" w:hAnsi="Arial" w:cs="Arial"/>
                <w:lang w:val="en-US" w:eastAsia="en-GB"/>
              </w:rPr>
            </w:pPr>
            <w:r w:rsidRPr="004618A6">
              <w:rPr>
                <w:rFonts w:ascii="Arial" w:hAnsi="Arial" w:cs="Arial"/>
                <w:lang w:val="en-US" w:eastAsia="en-GB"/>
              </w:rPr>
              <w:t>3</w:t>
            </w:r>
            <w:r w:rsidR="00445352" w:rsidRPr="004618A6">
              <w:rPr>
                <w:rFonts w:ascii="Arial" w:hAnsi="Arial" w:cs="Arial"/>
                <w:lang w:val="en-US" w:eastAsia="en-GB"/>
              </w:rPr>
              <w:t>5</w:t>
            </w:r>
            <w:r w:rsidRPr="004618A6">
              <w:rPr>
                <w:rFonts w:ascii="Arial" w:hAnsi="Arial" w:cs="Arial"/>
                <w:lang w:val="en-US" w:eastAsia="en-GB"/>
              </w:rPr>
              <w:t>%</w:t>
            </w:r>
          </w:p>
        </w:tc>
      </w:tr>
      <w:tr w:rsidR="008B49F8" w:rsidRPr="00A61393" w14:paraId="726A75A1" w14:textId="77777777" w:rsidTr="00322784">
        <w:tc>
          <w:tcPr>
            <w:tcW w:w="5976" w:type="dxa"/>
            <w:shd w:val="clear" w:color="auto" w:fill="auto"/>
          </w:tcPr>
          <w:p w14:paraId="1DBC2CC4" w14:textId="77777777" w:rsidR="00565723" w:rsidRPr="004618A6" w:rsidRDefault="00565723" w:rsidP="00282D6A">
            <w:pPr>
              <w:keepNext/>
              <w:keepLines/>
              <w:tabs>
                <w:tab w:val="left" w:pos="1260"/>
              </w:tabs>
              <w:spacing w:after="120"/>
              <w:rPr>
                <w:rFonts w:ascii="Arial" w:hAnsi="Arial" w:cs="Arial"/>
                <w:b/>
              </w:rPr>
            </w:pPr>
            <w:r w:rsidRPr="004618A6">
              <w:rPr>
                <w:rFonts w:ascii="Arial" w:hAnsi="Arial" w:cs="Arial"/>
                <w:b/>
              </w:rPr>
              <w:t>Methodology</w:t>
            </w:r>
          </w:p>
          <w:p w14:paraId="570E1353" w14:textId="77777777" w:rsidR="00565723" w:rsidRPr="004618A6" w:rsidRDefault="35441EC0" w:rsidP="009374B9">
            <w:pPr>
              <w:pStyle w:val="ListParagraph"/>
              <w:keepNext/>
              <w:keepLines/>
              <w:numPr>
                <w:ilvl w:val="0"/>
                <w:numId w:val="16"/>
              </w:numPr>
              <w:tabs>
                <w:tab w:val="left" w:pos="1260"/>
              </w:tabs>
              <w:spacing w:after="120"/>
              <w:rPr>
                <w:rFonts w:ascii="Arial" w:hAnsi="Arial" w:cs="Arial"/>
              </w:rPr>
            </w:pPr>
            <w:r w:rsidRPr="004618A6">
              <w:rPr>
                <w:rFonts w:ascii="Arial" w:hAnsi="Arial" w:cs="Arial"/>
              </w:rPr>
              <w:t>Initial understanding of Growth Hub (eScalate) potential clients (10%)</w:t>
            </w:r>
          </w:p>
          <w:p w14:paraId="1F942EB7" w14:textId="34498E41" w:rsidR="00565723" w:rsidRPr="004618A6" w:rsidRDefault="35441EC0" w:rsidP="004618A6">
            <w:pPr>
              <w:pStyle w:val="ListParagraph"/>
              <w:keepNext/>
              <w:keepLines/>
              <w:numPr>
                <w:ilvl w:val="0"/>
                <w:numId w:val="16"/>
              </w:numPr>
              <w:tabs>
                <w:tab w:val="left" w:pos="1260"/>
              </w:tabs>
              <w:spacing w:after="120"/>
              <w:rPr>
                <w:rFonts w:ascii="Arial" w:hAnsi="Arial" w:cs="Arial"/>
              </w:rPr>
            </w:pPr>
            <w:r w:rsidRPr="004618A6">
              <w:rPr>
                <w:rFonts w:ascii="Arial" w:hAnsi="Arial" w:cs="Arial"/>
              </w:rPr>
              <w:t xml:space="preserve">Approach to </w:t>
            </w:r>
            <w:r w:rsidR="007F5690" w:rsidRPr="004618A6">
              <w:rPr>
                <w:rFonts w:ascii="Arial" w:hAnsi="Arial" w:cs="Arial"/>
              </w:rPr>
              <w:t xml:space="preserve">business development and advice to social enterprise SMEs </w:t>
            </w:r>
            <w:r w:rsidR="008B49F8" w:rsidRPr="004618A6">
              <w:rPr>
                <w:rFonts w:ascii="Arial" w:hAnsi="Arial" w:cs="Arial"/>
              </w:rPr>
              <w:t xml:space="preserve">including Leadership and Business Sustainability </w:t>
            </w:r>
            <w:r w:rsidRPr="004618A6">
              <w:rPr>
                <w:rFonts w:ascii="Arial" w:hAnsi="Arial" w:cs="Arial"/>
              </w:rPr>
              <w:t>(</w:t>
            </w:r>
            <w:r w:rsidR="004618A6" w:rsidRPr="004618A6">
              <w:rPr>
                <w:rFonts w:ascii="Arial" w:hAnsi="Arial" w:cs="Arial"/>
              </w:rPr>
              <w:t>2</w:t>
            </w:r>
            <w:r w:rsidRPr="004618A6">
              <w:rPr>
                <w:rFonts w:ascii="Arial" w:hAnsi="Arial" w:cs="Arial"/>
              </w:rPr>
              <w:t>5%)</w:t>
            </w:r>
          </w:p>
        </w:tc>
        <w:tc>
          <w:tcPr>
            <w:tcW w:w="2544" w:type="dxa"/>
            <w:shd w:val="clear" w:color="auto" w:fill="auto"/>
          </w:tcPr>
          <w:p w14:paraId="66B1BFE0" w14:textId="45BA2B6E" w:rsidR="007F5690" w:rsidRPr="004618A6" w:rsidRDefault="00565723" w:rsidP="008B49F8">
            <w:pPr>
              <w:keepNext/>
              <w:keepLines/>
              <w:spacing w:after="120"/>
              <w:jc w:val="center"/>
              <w:rPr>
                <w:rFonts w:ascii="Arial" w:hAnsi="Arial" w:cs="Arial"/>
                <w:lang w:val="en-US" w:eastAsia="en-GB"/>
              </w:rPr>
            </w:pPr>
            <w:r w:rsidRPr="004618A6">
              <w:rPr>
                <w:rFonts w:ascii="Arial" w:hAnsi="Arial" w:cs="Arial"/>
                <w:lang w:val="en-US" w:eastAsia="en-GB"/>
              </w:rPr>
              <w:t>35</w:t>
            </w:r>
            <w:r w:rsidR="008B49F8" w:rsidRPr="004618A6">
              <w:rPr>
                <w:rFonts w:ascii="Arial" w:hAnsi="Arial" w:cs="Arial"/>
                <w:lang w:val="en-US" w:eastAsia="en-GB"/>
              </w:rPr>
              <w:t>%</w:t>
            </w:r>
          </w:p>
          <w:p w14:paraId="4C1AD435" w14:textId="34E8E41C" w:rsidR="007F5690" w:rsidRPr="004618A6" w:rsidRDefault="007F5690" w:rsidP="009374B9">
            <w:pPr>
              <w:pStyle w:val="Default"/>
              <w:numPr>
                <w:ilvl w:val="0"/>
                <w:numId w:val="17"/>
              </w:numPr>
              <w:ind w:left="0"/>
              <w:rPr>
                <w:color w:val="auto"/>
              </w:rPr>
            </w:pPr>
          </w:p>
          <w:p w14:paraId="12D0E193" w14:textId="4E45CC0C" w:rsidR="007F5690" w:rsidRPr="004618A6" w:rsidRDefault="007F5690" w:rsidP="00282D6A">
            <w:pPr>
              <w:keepNext/>
              <w:keepLines/>
              <w:spacing w:after="120"/>
              <w:jc w:val="center"/>
              <w:rPr>
                <w:rFonts w:ascii="Arial" w:hAnsi="Arial" w:cs="Arial"/>
                <w:lang w:val="en-US" w:eastAsia="en-GB"/>
              </w:rPr>
            </w:pPr>
          </w:p>
        </w:tc>
      </w:tr>
    </w:tbl>
    <w:p w14:paraId="792F8849" w14:textId="77777777" w:rsidR="0066029F" w:rsidRDefault="0066029F" w:rsidP="00282D6A">
      <w:pPr>
        <w:tabs>
          <w:tab w:val="left" w:pos="1260"/>
        </w:tabs>
        <w:spacing w:after="120"/>
        <w:ind w:left="540"/>
        <w:jc w:val="both"/>
        <w:rPr>
          <w:rFonts w:ascii="Arial" w:hAnsi="Arial" w:cs="Arial"/>
          <w:b/>
        </w:rPr>
      </w:pPr>
    </w:p>
    <w:p w14:paraId="376AF4FD" w14:textId="3A7B48C7" w:rsidR="00C45078" w:rsidRDefault="00AC6A35" w:rsidP="00322784">
      <w:pPr>
        <w:tabs>
          <w:tab w:val="left" w:pos="1260"/>
        </w:tabs>
        <w:spacing w:after="120"/>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D8646A">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26A3CA8B" w14:textId="77777777" w:rsidR="00322784" w:rsidRPr="00322784" w:rsidRDefault="00322784" w:rsidP="00322784">
      <w:pPr>
        <w:tabs>
          <w:tab w:val="left" w:pos="1260"/>
        </w:tabs>
        <w:spacing w:after="120"/>
        <w:ind w:left="540"/>
        <w:jc w:val="both"/>
        <w:rPr>
          <w:rFonts w:ascii="Arial" w:hAnsi="Arial" w:cs="Arial"/>
          <w:b/>
        </w:rPr>
      </w:pPr>
    </w:p>
    <w:p w14:paraId="082EBF02" w14:textId="52166FAE" w:rsidR="00C85FA8" w:rsidRPr="00322784" w:rsidRDefault="00C85FA8" w:rsidP="00322784">
      <w:pPr>
        <w:tabs>
          <w:tab w:val="left" w:pos="1260"/>
        </w:tabs>
        <w:spacing w:after="120"/>
        <w:ind w:left="540"/>
        <w:jc w:val="both"/>
        <w:rPr>
          <w:rFonts w:ascii="Arial" w:hAnsi="Arial" w:cs="Arial"/>
          <w:u w:val="single"/>
        </w:rPr>
      </w:pPr>
      <w:r w:rsidRPr="007350C6">
        <w:rPr>
          <w:rFonts w:ascii="Arial" w:hAnsi="Arial" w:cs="Arial"/>
          <w:u w:val="single"/>
        </w:rPr>
        <w:t>Table 2 Scoring mechanism for the scored criteria of this RFQ:</w:t>
      </w:r>
    </w:p>
    <w:p w14:paraId="046258CB" w14:textId="77777777" w:rsidR="00D33D71" w:rsidRPr="003F5ED9" w:rsidRDefault="00D33D71" w:rsidP="00282D6A">
      <w:pPr>
        <w:spacing w:after="120"/>
        <w:jc w:val="center"/>
        <w:rPr>
          <w:rFonts w:ascii="Arial" w:hAnsi="Arial" w:cs="Arial"/>
          <w:sz w:val="20"/>
        </w:rPr>
      </w:pPr>
      <w:r w:rsidRPr="003F5ED9">
        <w:rPr>
          <w:rFonts w:ascii="Arial" w:hAnsi="Arial" w:cs="Arial"/>
          <w:b/>
        </w:rPr>
        <w:t>Assessment Score Table</w:t>
      </w:r>
    </w:p>
    <w:tbl>
      <w:tblPr>
        <w:tblW w:w="9788" w:type="dxa"/>
        <w:tblInd w:w="-332" w:type="dxa"/>
        <w:tblLook w:val="0000" w:firstRow="0" w:lastRow="0" w:firstColumn="0" w:lastColumn="0" w:noHBand="0" w:noVBand="0"/>
      </w:tblPr>
      <w:tblGrid>
        <w:gridCol w:w="996"/>
        <w:gridCol w:w="8792"/>
      </w:tblGrid>
      <w:tr w:rsidR="00D33D71" w:rsidRPr="00322784" w14:paraId="33063F6F" w14:textId="77777777" w:rsidTr="00322784">
        <w:trPr>
          <w:cantSplit/>
          <w:trHeight w:val="484"/>
          <w:tblHeader/>
        </w:trPr>
        <w:tc>
          <w:tcPr>
            <w:tcW w:w="996" w:type="dxa"/>
            <w:tcBorders>
              <w:top w:val="single" w:sz="4" w:space="0" w:color="auto"/>
              <w:left w:val="single" w:sz="4" w:space="0" w:color="auto"/>
              <w:bottom w:val="double" w:sz="4" w:space="0" w:color="auto"/>
              <w:right w:val="single" w:sz="4" w:space="0" w:color="auto"/>
            </w:tcBorders>
            <w:shd w:val="clear" w:color="auto" w:fill="auto"/>
          </w:tcPr>
          <w:p w14:paraId="4BF5058A"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Score</w:t>
            </w:r>
          </w:p>
        </w:tc>
        <w:tc>
          <w:tcPr>
            <w:tcW w:w="8792" w:type="dxa"/>
            <w:tcBorders>
              <w:top w:val="single" w:sz="4" w:space="0" w:color="auto"/>
              <w:left w:val="nil"/>
              <w:bottom w:val="double" w:sz="4" w:space="0" w:color="auto"/>
              <w:right w:val="single" w:sz="4" w:space="0" w:color="auto"/>
            </w:tcBorders>
            <w:shd w:val="clear" w:color="auto" w:fill="auto"/>
          </w:tcPr>
          <w:p w14:paraId="11E255E7" w14:textId="77777777" w:rsidR="00D33D71" w:rsidRPr="00322784" w:rsidRDefault="00D33D71" w:rsidP="00282D6A">
            <w:pPr>
              <w:spacing w:after="120"/>
              <w:ind w:right="4"/>
              <w:jc w:val="center"/>
              <w:rPr>
                <w:rFonts w:ascii="Arial" w:hAnsi="Arial" w:cs="Arial"/>
                <w:b/>
                <w:bCs/>
              </w:rPr>
            </w:pPr>
            <w:r w:rsidRPr="00322784">
              <w:rPr>
                <w:rFonts w:ascii="Arial" w:hAnsi="Arial" w:cs="Arial"/>
                <w:b/>
                <w:bCs/>
              </w:rPr>
              <w:t>Definition</w:t>
            </w:r>
          </w:p>
        </w:tc>
      </w:tr>
      <w:tr w:rsidR="00D33D71" w:rsidRPr="00322784" w14:paraId="2FC8A2DB"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11BC47DD"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10</w:t>
            </w:r>
          </w:p>
        </w:tc>
        <w:tc>
          <w:tcPr>
            <w:tcW w:w="8792" w:type="dxa"/>
            <w:tcBorders>
              <w:top w:val="double" w:sz="4" w:space="0" w:color="auto"/>
              <w:left w:val="single" w:sz="4" w:space="0" w:color="auto"/>
              <w:right w:val="double" w:sz="4" w:space="0" w:color="auto"/>
            </w:tcBorders>
            <w:shd w:val="clear" w:color="auto" w:fill="auto"/>
          </w:tcPr>
          <w:p w14:paraId="7F1DA825"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Very Good (fulfils the requirement)</w:t>
            </w:r>
          </w:p>
        </w:tc>
      </w:tr>
      <w:tr w:rsidR="00D33D71" w:rsidRPr="003F5ED9" w14:paraId="5F8072C4" w14:textId="77777777" w:rsidTr="00322784">
        <w:trPr>
          <w:cantSplit/>
          <w:trHeight w:val="513"/>
        </w:trPr>
        <w:tc>
          <w:tcPr>
            <w:tcW w:w="996" w:type="dxa"/>
            <w:vMerge/>
            <w:tcBorders>
              <w:left w:val="double" w:sz="4" w:space="0" w:color="auto"/>
              <w:right w:val="single" w:sz="4" w:space="0" w:color="auto"/>
            </w:tcBorders>
            <w:shd w:val="clear" w:color="auto" w:fill="auto"/>
          </w:tcPr>
          <w:p w14:paraId="3F1C7883" w14:textId="77777777" w:rsidR="00D33D71" w:rsidRPr="003F5ED9" w:rsidRDefault="00D33D71" w:rsidP="00282D6A">
            <w:pPr>
              <w:spacing w:after="120"/>
              <w:ind w:right="112"/>
              <w:rPr>
                <w:rFonts w:ascii="Arial" w:hAnsi="Arial" w:cs="Arial"/>
                <w:b/>
                <w:bCs/>
                <w:sz w:val="21"/>
                <w:szCs w:val="21"/>
              </w:rPr>
            </w:pPr>
          </w:p>
        </w:tc>
        <w:tc>
          <w:tcPr>
            <w:tcW w:w="8792" w:type="dxa"/>
            <w:tcBorders>
              <w:top w:val="nil"/>
              <w:left w:val="single" w:sz="4" w:space="0" w:color="auto"/>
              <w:right w:val="double" w:sz="4" w:space="0" w:color="auto"/>
            </w:tcBorders>
            <w:shd w:val="clear" w:color="auto" w:fill="FFFF99"/>
          </w:tcPr>
          <w:p w14:paraId="424801F9" w14:textId="77777777" w:rsidR="00D33D71" w:rsidRPr="00322784" w:rsidRDefault="00D33D71" w:rsidP="00282D6A">
            <w:pPr>
              <w:spacing w:after="120"/>
              <w:ind w:right="4"/>
              <w:jc w:val="both"/>
              <w:rPr>
                <w:rFonts w:ascii="Arial" w:hAnsi="Arial" w:cs="Arial"/>
              </w:rPr>
            </w:pPr>
            <w:r w:rsidRPr="00322784">
              <w:rPr>
                <w:rFonts w:ascii="Arial" w:hAnsi="Arial" w:cs="Arial"/>
              </w:rPr>
              <w:t xml:space="preserve">The response meets all that is expected for the criteria.  It leaves </w:t>
            </w:r>
            <w:r w:rsidR="00886B70" w:rsidRPr="00322784">
              <w:rPr>
                <w:rFonts w:ascii="Arial" w:hAnsi="Arial" w:cs="Arial"/>
              </w:rPr>
              <w:t>OxLEP</w:t>
            </w:r>
            <w:r w:rsidRPr="00322784">
              <w:rPr>
                <w:rFonts w:ascii="Arial" w:hAnsi="Arial" w:cs="Arial"/>
              </w:rPr>
              <w:t xml:space="preserve"> and the Contract Participants in no doubt as to the capability and commitment to deliver what is required.  The response therefore shows:</w:t>
            </w:r>
          </w:p>
        </w:tc>
      </w:tr>
      <w:tr w:rsidR="00D33D71" w:rsidRPr="003F5ED9" w14:paraId="6EE969FF" w14:textId="77777777" w:rsidTr="00322784">
        <w:trPr>
          <w:cantSplit/>
          <w:trHeight w:val="927"/>
        </w:trPr>
        <w:tc>
          <w:tcPr>
            <w:tcW w:w="996" w:type="dxa"/>
            <w:vMerge/>
            <w:tcBorders>
              <w:left w:val="double" w:sz="4" w:space="0" w:color="auto"/>
              <w:right w:val="single" w:sz="4" w:space="0" w:color="auto"/>
            </w:tcBorders>
            <w:shd w:val="clear" w:color="auto" w:fill="auto"/>
          </w:tcPr>
          <w:p w14:paraId="5DBFA3B7" w14:textId="77777777" w:rsidR="00D33D71" w:rsidRPr="003F5ED9" w:rsidRDefault="00D33D71" w:rsidP="00282D6A">
            <w:pPr>
              <w:spacing w:after="120"/>
              <w:ind w:right="112"/>
              <w:rPr>
                <w:rFonts w:ascii="Arial" w:hAnsi="Arial" w:cs="Arial"/>
                <w:b/>
                <w:bCs/>
                <w:sz w:val="21"/>
                <w:szCs w:val="21"/>
              </w:rPr>
            </w:pPr>
          </w:p>
        </w:tc>
        <w:tc>
          <w:tcPr>
            <w:tcW w:w="8792" w:type="dxa"/>
            <w:tcBorders>
              <w:top w:val="nil"/>
              <w:left w:val="single" w:sz="4" w:space="0" w:color="auto"/>
              <w:right w:val="double" w:sz="4" w:space="0" w:color="auto"/>
            </w:tcBorders>
            <w:shd w:val="clear" w:color="auto" w:fill="FFFF99"/>
          </w:tcPr>
          <w:p w14:paraId="1BF88D82" w14:textId="77777777" w:rsidR="00D33D71" w:rsidRPr="00322784" w:rsidRDefault="00D33D71" w:rsidP="00282D6A">
            <w:pPr>
              <w:numPr>
                <w:ilvl w:val="0"/>
                <w:numId w:val="9"/>
              </w:numPr>
              <w:tabs>
                <w:tab w:val="num" w:pos="334"/>
              </w:tabs>
              <w:spacing w:after="120"/>
              <w:ind w:left="334" w:right="4" w:hanging="330"/>
              <w:rPr>
                <w:rFonts w:ascii="Arial" w:hAnsi="Arial" w:cs="Arial"/>
              </w:rPr>
            </w:pPr>
            <w:r w:rsidRPr="00322784">
              <w:rPr>
                <w:rFonts w:ascii="Arial" w:hAnsi="Arial" w:cs="Arial"/>
              </w:rPr>
              <w:t>Very good understanding of the requirements</w:t>
            </w:r>
          </w:p>
          <w:p w14:paraId="29596887" w14:textId="77777777" w:rsidR="00D33D71" w:rsidRPr="00322784" w:rsidRDefault="00D33D71" w:rsidP="00282D6A">
            <w:pPr>
              <w:numPr>
                <w:ilvl w:val="0"/>
                <w:numId w:val="9"/>
              </w:numPr>
              <w:tabs>
                <w:tab w:val="num" w:pos="334"/>
              </w:tabs>
              <w:spacing w:after="120"/>
              <w:ind w:left="334" w:right="4" w:hanging="330"/>
              <w:rPr>
                <w:rFonts w:ascii="Arial" w:hAnsi="Arial" w:cs="Arial"/>
              </w:rPr>
            </w:pPr>
            <w:r w:rsidRPr="00322784">
              <w:rPr>
                <w:rFonts w:ascii="Arial" w:hAnsi="Arial" w:cs="Arial"/>
              </w:rPr>
              <w:t>Considerable competence demonstrated through relevant evidence</w:t>
            </w:r>
          </w:p>
          <w:p w14:paraId="660BD4A3" w14:textId="77777777" w:rsidR="00D33D71" w:rsidRPr="00322784" w:rsidRDefault="00D33D71" w:rsidP="00282D6A">
            <w:pPr>
              <w:numPr>
                <w:ilvl w:val="0"/>
                <w:numId w:val="9"/>
              </w:numPr>
              <w:tabs>
                <w:tab w:val="clear" w:pos="720"/>
                <w:tab w:val="num" w:pos="334"/>
              </w:tabs>
              <w:spacing w:after="120"/>
              <w:ind w:left="334" w:right="4" w:hanging="330"/>
              <w:rPr>
                <w:rFonts w:ascii="Arial" w:hAnsi="Arial" w:cs="Arial"/>
              </w:rPr>
            </w:pPr>
            <w:r w:rsidRPr="00322784">
              <w:rPr>
                <w:rFonts w:ascii="Arial" w:hAnsi="Arial" w:cs="Arial"/>
              </w:rPr>
              <w:t>Considerable insight into the relevant issues</w:t>
            </w:r>
          </w:p>
        </w:tc>
      </w:tr>
      <w:tr w:rsidR="00D33D71" w:rsidRPr="003F5ED9" w14:paraId="1A08E67D" w14:textId="77777777" w:rsidTr="00322784">
        <w:trPr>
          <w:cantSplit/>
          <w:trHeight w:val="300"/>
        </w:trPr>
        <w:tc>
          <w:tcPr>
            <w:tcW w:w="996" w:type="dxa"/>
            <w:vMerge/>
            <w:tcBorders>
              <w:left w:val="double" w:sz="4" w:space="0" w:color="auto"/>
              <w:right w:val="single" w:sz="4" w:space="0" w:color="auto"/>
            </w:tcBorders>
            <w:shd w:val="clear" w:color="auto" w:fill="auto"/>
          </w:tcPr>
          <w:p w14:paraId="0B94545A" w14:textId="77777777" w:rsidR="00D33D71" w:rsidRPr="003F5ED9" w:rsidRDefault="00D33D71" w:rsidP="00282D6A">
            <w:pPr>
              <w:spacing w:after="120"/>
              <w:ind w:right="112"/>
              <w:rPr>
                <w:rFonts w:ascii="Arial" w:hAnsi="Arial" w:cs="Arial"/>
                <w:b/>
                <w:bCs/>
                <w:sz w:val="21"/>
                <w:szCs w:val="21"/>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5474A5C9" w14:textId="77777777" w:rsidR="00D33D71" w:rsidRPr="00322784" w:rsidRDefault="00D33D71" w:rsidP="00282D6A">
            <w:pPr>
              <w:spacing w:after="120"/>
              <w:ind w:right="4"/>
              <w:jc w:val="both"/>
              <w:rPr>
                <w:rFonts w:ascii="Arial" w:hAnsi="Arial" w:cs="Arial"/>
              </w:rPr>
            </w:pPr>
            <w:r w:rsidRPr="00322784">
              <w:rPr>
                <w:rFonts w:ascii="Arial" w:hAnsi="Arial" w:cs="Arial"/>
              </w:rPr>
              <w:t xml:space="preserve">Where the response relates to the development of a product or service, it </w:t>
            </w:r>
            <w:proofErr w:type="gramStart"/>
            <w:r w:rsidRPr="00322784">
              <w:rPr>
                <w:rFonts w:ascii="Arial" w:hAnsi="Arial" w:cs="Arial"/>
              </w:rPr>
              <w:t>is considered to be</w:t>
            </w:r>
            <w:proofErr w:type="gramEnd"/>
            <w:r w:rsidRPr="00322784">
              <w:rPr>
                <w:rFonts w:ascii="Arial" w:hAnsi="Arial" w:cs="Arial"/>
              </w:rPr>
              <w:t xml:space="preserve"> viable and that it will meet expectations in full.</w:t>
            </w:r>
          </w:p>
        </w:tc>
      </w:tr>
      <w:tr w:rsidR="00D33D71" w:rsidRPr="003F5ED9" w14:paraId="215AD7C8"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16ECE3B5"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8</w:t>
            </w:r>
          </w:p>
        </w:tc>
        <w:tc>
          <w:tcPr>
            <w:tcW w:w="8792" w:type="dxa"/>
            <w:tcBorders>
              <w:top w:val="double" w:sz="4" w:space="0" w:color="auto"/>
              <w:left w:val="single" w:sz="4" w:space="0" w:color="auto"/>
              <w:right w:val="double" w:sz="4" w:space="0" w:color="auto"/>
            </w:tcBorders>
            <w:shd w:val="clear" w:color="auto" w:fill="auto"/>
          </w:tcPr>
          <w:p w14:paraId="18E842E4"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Good (provides the requirement with limited minor issues)</w:t>
            </w:r>
          </w:p>
        </w:tc>
      </w:tr>
      <w:tr w:rsidR="00D33D71" w:rsidRPr="003F5ED9" w14:paraId="4F2433B4" w14:textId="77777777" w:rsidTr="00322784">
        <w:trPr>
          <w:cantSplit/>
          <w:trHeight w:val="628"/>
        </w:trPr>
        <w:tc>
          <w:tcPr>
            <w:tcW w:w="996" w:type="dxa"/>
            <w:vMerge/>
            <w:tcBorders>
              <w:left w:val="double" w:sz="4" w:space="0" w:color="auto"/>
              <w:right w:val="single" w:sz="4" w:space="0" w:color="auto"/>
            </w:tcBorders>
            <w:shd w:val="clear" w:color="auto" w:fill="auto"/>
          </w:tcPr>
          <w:p w14:paraId="3514DAEA"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7C1F12E1" w14:textId="77777777" w:rsidR="00D33D71" w:rsidRPr="00322784" w:rsidRDefault="00D33D71" w:rsidP="00282D6A">
            <w:pPr>
              <w:spacing w:after="120"/>
              <w:ind w:right="4"/>
              <w:jc w:val="both"/>
              <w:rPr>
                <w:rFonts w:ascii="Arial" w:hAnsi="Arial" w:cs="Arial"/>
              </w:rPr>
            </w:pPr>
            <w:r w:rsidRPr="00322784">
              <w:rPr>
                <w:rFonts w:ascii="Arial" w:hAnsi="Arial" w:cs="Arial"/>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D33D71" w:rsidRPr="003F5ED9" w14:paraId="56ACB0AC" w14:textId="77777777" w:rsidTr="00322784">
        <w:trPr>
          <w:cantSplit/>
          <w:trHeight w:val="300"/>
        </w:trPr>
        <w:tc>
          <w:tcPr>
            <w:tcW w:w="996" w:type="dxa"/>
            <w:vMerge/>
            <w:tcBorders>
              <w:left w:val="double" w:sz="4" w:space="0" w:color="auto"/>
              <w:right w:val="single" w:sz="4" w:space="0" w:color="auto"/>
            </w:tcBorders>
            <w:shd w:val="clear" w:color="auto" w:fill="auto"/>
          </w:tcPr>
          <w:p w14:paraId="3AE064DF"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4D8A88BE" w14:textId="77777777" w:rsidR="00D33D71" w:rsidRPr="00322784" w:rsidRDefault="00D33D71" w:rsidP="00282D6A">
            <w:pPr>
              <w:numPr>
                <w:ilvl w:val="0"/>
                <w:numId w:val="10"/>
              </w:numPr>
              <w:tabs>
                <w:tab w:val="clear" w:pos="720"/>
                <w:tab w:val="num" w:pos="334"/>
              </w:tabs>
              <w:spacing w:after="120"/>
              <w:ind w:left="334" w:right="4" w:hanging="330"/>
              <w:rPr>
                <w:rFonts w:ascii="Arial" w:hAnsi="Arial" w:cs="Arial"/>
              </w:rPr>
            </w:pPr>
            <w:r w:rsidRPr="00322784">
              <w:rPr>
                <w:rFonts w:ascii="Arial" w:hAnsi="Arial" w:cs="Arial"/>
              </w:rPr>
              <w:t>Good understanding of the requirements</w:t>
            </w:r>
          </w:p>
        </w:tc>
      </w:tr>
      <w:tr w:rsidR="00D33D71" w:rsidRPr="003F5ED9" w14:paraId="1925EE58" w14:textId="77777777" w:rsidTr="00322784">
        <w:trPr>
          <w:cantSplit/>
          <w:trHeight w:val="300"/>
        </w:trPr>
        <w:tc>
          <w:tcPr>
            <w:tcW w:w="996" w:type="dxa"/>
            <w:vMerge/>
            <w:tcBorders>
              <w:left w:val="double" w:sz="4" w:space="0" w:color="auto"/>
              <w:right w:val="single" w:sz="4" w:space="0" w:color="auto"/>
            </w:tcBorders>
            <w:shd w:val="clear" w:color="auto" w:fill="auto"/>
          </w:tcPr>
          <w:p w14:paraId="3A02938C"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0FE32C44" w14:textId="77777777" w:rsidR="00D33D71" w:rsidRPr="00322784" w:rsidRDefault="00D33D71" w:rsidP="00282D6A">
            <w:pPr>
              <w:numPr>
                <w:ilvl w:val="0"/>
                <w:numId w:val="10"/>
              </w:numPr>
              <w:tabs>
                <w:tab w:val="clear" w:pos="720"/>
                <w:tab w:val="num" w:pos="334"/>
              </w:tabs>
              <w:spacing w:after="120"/>
              <w:ind w:left="334" w:right="4" w:hanging="330"/>
              <w:rPr>
                <w:rFonts w:ascii="Arial" w:hAnsi="Arial" w:cs="Arial"/>
              </w:rPr>
            </w:pPr>
            <w:proofErr w:type="gramStart"/>
            <w:r w:rsidRPr="00322784">
              <w:rPr>
                <w:rFonts w:ascii="Arial" w:hAnsi="Arial" w:cs="Arial"/>
              </w:rPr>
              <w:t>Sufficient</w:t>
            </w:r>
            <w:proofErr w:type="gramEnd"/>
            <w:r w:rsidRPr="00322784">
              <w:rPr>
                <w:rFonts w:ascii="Arial" w:hAnsi="Arial" w:cs="Arial"/>
              </w:rPr>
              <w:t xml:space="preserve"> competence demonstrated through relevant evidence</w:t>
            </w:r>
          </w:p>
        </w:tc>
      </w:tr>
      <w:tr w:rsidR="00D33D71" w:rsidRPr="003F5ED9" w14:paraId="484FC2D2" w14:textId="77777777" w:rsidTr="00322784">
        <w:trPr>
          <w:cantSplit/>
          <w:trHeight w:val="300"/>
        </w:trPr>
        <w:tc>
          <w:tcPr>
            <w:tcW w:w="996" w:type="dxa"/>
            <w:vMerge/>
            <w:tcBorders>
              <w:left w:val="double" w:sz="4" w:space="0" w:color="auto"/>
              <w:right w:val="single" w:sz="4" w:space="0" w:color="auto"/>
            </w:tcBorders>
            <w:shd w:val="clear" w:color="auto" w:fill="auto"/>
          </w:tcPr>
          <w:p w14:paraId="5F355DF0"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bottom w:val="single" w:sz="4" w:space="0" w:color="auto"/>
              <w:right w:val="double" w:sz="4" w:space="0" w:color="auto"/>
            </w:tcBorders>
            <w:shd w:val="clear" w:color="auto" w:fill="FFFF99"/>
          </w:tcPr>
          <w:p w14:paraId="1D61B454" w14:textId="77777777" w:rsidR="00D33D71" w:rsidRPr="00322784" w:rsidRDefault="00D33D71" w:rsidP="00282D6A">
            <w:pPr>
              <w:numPr>
                <w:ilvl w:val="0"/>
                <w:numId w:val="10"/>
              </w:numPr>
              <w:tabs>
                <w:tab w:val="clear" w:pos="720"/>
                <w:tab w:val="num" w:pos="334"/>
              </w:tabs>
              <w:spacing w:after="120"/>
              <w:ind w:left="334" w:right="4" w:hanging="330"/>
              <w:rPr>
                <w:rFonts w:ascii="Arial" w:hAnsi="Arial" w:cs="Arial"/>
              </w:rPr>
            </w:pPr>
            <w:r w:rsidRPr="00322784">
              <w:rPr>
                <w:rFonts w:ascii="Arial" w:hAnsi="Arial" w:cs="Arial"/>
              </w:rPr>
              <w:t>Some insight demonstrated into the relevant issues.</w:t>
            </w:r>
          </w:p>
        </w:tc>
      </w:tr>
      <w:tr w:rsidR="00D33D71" w:rsidRPr="003F5ED9" w14:paraId="64E329EE" w14:textId="77777777" w:rsidTr="00322784">
        <w:trPr>
          <w:cantSplit/>
          <w:trHeight w:val="300"/>
        </w:trPr>
        <w:tc>
          <w:tcPr>
            <w:tcW w:w="996" w:type="dxa"/>
            <w:vMerge/>
            <w:tcBorders>
              <w:left w:val="double" w:sz="4" w:space="0" w:color="auto"/>
              <w:right w:val="single" w:sz="4" w:space="0" w:color="auto"/>
            </w:tcBorders>
            <w:shd w:val="clear" w:color="auto" w:fill="auto"/>
          </w:tcPr>
          <w:p w14:paraId="36F1D6FE" w14:textId="77777777" w:rsidR="00D33D71" w:rsidRPr="00322784" w:rsidRDefault="00D33D71" w:rsidP="00282D6A">
            <w:pPr>
              <w:spacing w:after="120"/>
              <w:ind w:right="112"/>
              <w:rPr>
                <w:rFonts w:ascii="Arial" w:hAnsi="Arial" w:cs="Arial"/>
                <w:b/>
                <w:bCs/>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76D1ACE8" w14:textId="77777777" w:rsidR="00D33D71" w:rsidRPr="00322784" w:rsidRDefault="00D33D71" w:rsidP="00282D6A">
            <w:pPr>
              <w:spacing w:after="120"/>
              <w:ind w:right="4"/>
              <w:jc w:val="both"/>
              <w:rPr>
                <w:rFonts w:ascii="Arial" w:hAnsi="Arial" w:cs="Arial"/>
              </w:rPr>
            </w:pPr>
            <w:r w:rsidRPr="00322784">
              <w:rPr>
                <w:rFonts w:ascii="Arial" w:hAnsi="Arial" w:cs="Arial"/>
              </w:rPr>
              <w:t>Where the response relates to the development of a product or service, it has demonstrated a good and sound proposal which is likely to meet expectations, with limited minor issues.</w:t>
            </w:r>
          </w:p>
        </w:tc>
      </w:tr>
      <w:tr w:rsidR="00D33D71" w:rsidRPr="00322784" w14:paraId="5AD44C15"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15CEFE04"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6</w:t>
            </w:r>
          </w:p>
        </w:tc>
        <w:tc>
          <w:tcPr>
            <w:tcW w:w="8792" w:type="dxa"/>
            <w:tcBorders>
              <w:top w:val="double" w:sz="4" w:space="0" w:color="auto"/>
              <w:left w:val="single" w:sz="4" w:space="0" w:color="auto"/>
              <w:right w:val="double" w:sz="4" w:space="0" w:color="auto"/>
            </w:tcBorders>
            <w:shd w:val="clear" w:color="auto" w:fill="auto"/>
          </w:tcPr>
          <w:p w14:paraId="40F38F7C"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Fair (provides a basic measure of the requirement)</w:t>
            </w:r>
          </w:p>
        </w:tc>
      </w:tr>
      <w:tr w:rsidR="00D33D71" w:rsidRPr="00322784" w14:paraId="1B265208" w14:textId="77777777" w:rsidTr="00322784">
        <w:trPr>
          <w:cantSplit/>
          <w:trHeight w:val="730"/>
        </w:trPr>
        <w:tc>
          <w:tcPr>
            <w:tcW w:w="996" w:type="dxa"/>
            <w:vMerge/>
            <w:tcBorders>
              <w:left w:val="double" w:sz="4" w:space="0" w:color="auto"/>
              <w:right w:val="single" w:sz="4" w:space="0" w:color="auto"/>
            </w:tcBorders>
            <w:shd w:val="clear" w:color="auto" w:fill="auto"/>
          </w:tcPr>
          <w:p w14:paraId="1D7798C6"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102CA0ED" w14:textId="77777777" w:rsidR="00D33D71" w:rsidRPr="00322784" w:rsidRDefault="00D33D71" w:rsidP="00282D6A">
            <w:pPr>
              <w:spacing w:after="120"/>
              <w:ind w:right="4"/>
              <w:jc w:val="both"/>
              <w:rPr>
                <w:rFonts w:ascii="Arial" w:hAnsi="Arial" w:cs="Arial"/>
              </w:rPr>
            </w:pPr>
            <w:r w:rsidRPr="00322784">
              <w:rPr>
                <w:rFonts w:ascii="Arial" w:hAnsi="Arial" w:cs="Arial"/>
              </w:rPr>
              <w:t xml:space="preserve">The response meets most of the requirement but there is at least one significant issue of concern, or several smaller issues. These would require some further clarification or attention later in the procurement </w:t>
            </w:r>
            <w:proofErr w:type="gramStart"/>
            <w:r w:rsidRPr="00322784">
              <w:rPr>
                <w:rFonts w:ascii="Arial" w:hAnsi="Arial" w:cs="Arial"/>
              </w:rPr>
              <w:t>process, and</w:t>
            </w:r>
            <w:proofErr w:type="gramEnd"/>
            <w:r w:rsidRPr="00322784">
              <w:rPr>
                <w:rFonts w:ascii="Arial" w:hAnsi="Arial" w:cs="Arial"/>
              </w:rPr>
              <w:t xml:space="preserve"> may arise through lack of demonstrated capability and/or appropriate evidence.  The response therefore shows: </w:t>
            </w:r>
          </w:p>
        </w:tc>
      </w:tr>
      <w:tr w:rsidR="00D33D71" w:rsidRPr="00322784" w14:paraId="70719A77" w14:textId="77777777" w:rsidTr="00322784">
        <w:trPr>
          <w:cantSplit/>
          <w:trHeight w:val="300"/>
        </w:trPr>
        <w:tc>
          <w:tcPr>
            <w:tcW w:w="996" w:type="dxa"/>
            <w:vMerge/>
            <w:tcBorders>
              <w:left w:val="double" w:sz="4" w:space="0" w:color="auto"/>
              <w:right w:val="single" w:sz="4" w:space="0" w:color="auto"/>
            </w:tcBorders>
            <w:shd w:val="clear" w:color="auto" w:fill="auto"/>
          </w:tcPr>
          <w:p w14:paraId="2825BDA5"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4AE93A62" w14:textId="77777777" w:rsidR="00D33D71" w:rsidRPr="00322784" w:rsidRDefault="00D33D71" w:rsidP="00282D6A">
            <w:pPr>
              <w:numPr>
                <w:ilvl w:val="0"/>
                <w:numId w:val="11"/>
              </w:numPr>
              <w:tabs>
                <w:tab w:val="clear" w:pos="720"/>
                <w:tab w:val="num" w:pos="334"/>
              </w:tabs>
              <w:spacing w:after="120"/>
              <w:ind w:left="334" w:right="4" w:hanging="330"/>
              <w:rPr>
                <w:rFonts w:ascii="Arial" w:hAnsi="Arial" w:cs="Arial"/>
              </w:rPr>
            </w:pPr>
            <w:r w:rsidRPr="00322784">
              <w:rPr>
                <w:rFonts w:ascii="Arial" w:hAnsi="Arial" w:cs="Arial"/>
              </w:rPr>
              <w:t>Basic understanding of the requirements</w:t>
            </w:r>
          </w:p>
        </w:tc>
      </w:tr>
      <w:tr w:rsidR="00D33D71" w:rsidRPr="00322784" w14:paraId="091B5A0C" w14:textId="77777777" w:rsidTr="00322784">
        <w:trPr>
          <w:cantSplit/>
          <w:trHeight w:val="300"/>
        </w:trPr>
        <w:tc>
          <w:tcPr>
            <w:tcW w:w="996" w:type="dxa"/>
            <w:vMerge/>
            <w:tcBorders>
              <w:left w:val="double" w:sz="4" w:space="0" w:color="auto"/>
              <w:right w:val="single" w:sz="4" w:space="0" w:color="auto"/>
            </w:tcBorders>
            <w:shd w:val="clear" w:color="auto" w:fill="auto"/>
          </w:tcPr>
          <w:p w14:paraId="513FB167"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1385A519" w14:textId="77777777" w:rsidR="00D33D71" w:rsidRPr="00322784" w:rsidRDefault="00D33D71" w:rsidP="00282D6A">
            <w:pPr>
              <w:numPr>
                <w:ilvl w:val="0"/>
                <w:numId w:val="11"/>
              </w:numPr>
              <w:tabs>
                <w:tab w:val="clear" w:pos="720"/>
                <w:tab w:val="num" w:pos="334"/>
              </w:tabs>
              <w:spacing w:after="120"/>
              <w:ind w:left="334" w:right="4" w:hanging="330"/>
              <w:rPr>
                <w:rFonts w:ascii="Arial" w:hAnsi="Arial" w:cs="Arial"/>
              </w:rPr>
            </w:pPr>
            <w:r w:rsidRPr="00322784">
              <w:rPr>
                <w:rFonts w:ascii="Arial" w:hAnsi="Arial" w:cs="Arial"/>
              </w:rPr>
              <w:t>Basic competence demonstrated through relevant evidence</w:t>
            </w:r>
          </w:p>
        </w:tc>
      </w:tr>
      <w:tr w:rsidR="00D33D71" w:rsidRPr="00322784" w14:paraId="097F1BCC" w14:textId="77777777" w:rsidTr="00322784">
        <w:trPr>
          <w:cantSplit/>
          <w:trHeight w:val="300"/>
        </w:trPr>
        <w:tc>
          <w:tcPr>
            <w:tcW w:w="996" w:type="dxa"/>
            <w:vMerge/>
            <w:tcBorders>
              <w:left w:val="double" w:sz="4" w:space="0" w:color="auto"/>
              <w:right w:val="single" w:sz="4" w:space="0" w:color="auto"/>
            </w:tcBorders>
            <w:shd w:val="clear" w:color="auto" w:fill="auto"/>
          </w:tcPr>
          <w:p w14:paraId="795A270B"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bottom w:val="single" w:sz="4" w:space="0" w:color="auto"/>
              <w:right w:val="double" w:sz="4" w:space="0" w:color="auto"/>
            </w:tcBorders>
            <w:shd w:val="clear" w:color="auto" w:fill="FFFF99"/>
          </w:tcPr>
          <w:p w14:paraId="1298C30A" w14:textId="77777777" w:rsidR="00D33D71" w:rsidRPr="00322784" w:rsidRDefault="00D33D71" w:rsidP="00282D6A">
            <w:pPr>
              <w:numPr>
                <w:ilvl w:val="0"/>
                <w:numId w:val="11"/>
              </w:numPr>
              <w:tabs>
                <w:tab w:val="clear" w:pos="720"/>
                <w:tab w:val="num" w:pos="334"/>
              </w:tabs>
              <w:spacing w:after="120"/>
              <w:ind w:left="334" w:right="4" w:hanging="330"/>
              <w:rPr>
                <w:rFonts w:ascii="Arial" w:hAnsi="Arial" w:cs="Arial"/>
              </w:rPr>
            </w:pPr>
            <w:r w:rsidRPr="00322784">
              <w:rPr>
                <w:rFonts w:ascii="Arial" w:hAnsi="Arial" w:cs="Arial"/>
              </w:rPr>
              <w:t>Some areas of concern that require attention.</w:t>
            </w:r>
          </w:p>
        </w:tc>
      </w:tr>
      <w:tr w:rsidR="00D33D71" w:rsidRPr="00322784" w14:paraId="74FC3E12" w14:textId="77777777" w:rsidTr="00322784">
        <w:trPr>
          <w:cantSplit/>
          <w:trHeight w:val="300"/>
        </w:trPr>
        <w:tc>
          <w:tcPr>
            <w:tcW w:w="996" w:type="dxa"/>
            <w:vMerge/>
            <w:tcBorders>
              <w:left w:val="double" w:sz="4" w:space="0" w:color="auto"/>
              <w:right w:val="single" w:sz="4" w:space="0" w:color="auto"/>
            </w:tcBorders>
            <w:shd w:val="clear" w:color="auto" w:fill="auto"/>
          </w:tcPr>
          <w:p w14:paraId="6C5A0752" w14:textId="77777777" w:rsidR="00D33D71" w:rsidRPr="00322784" w:rsidRDefault="00D33D71" w:rsidP="00282D6A">
            <w:pPr>
              <w:spacing w:after="120"/>
              <w:ind w:right="112"/>
              <w:rPr>
                <w:rFonts w:ascii="Arial" w:hAnsi="Arial" w:cs="Arial"/>
                <w:b/>
                <w:bCs/>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6C3C4390" w14:textId="77777777" w:rsidR="00D33D71" w:rsidRDefault="00D33D71" w:rsidP="00282D6A">
            <w:pPr>
              <w:spacing w:after="120"/>
              <w:ind w:right="4"/>
              <w:jc w:val="both"/>
              <w:rPr>
                <w:rFonts w:ascii="Arial" w:hAnsi="Arial" w:cs="Arial"/>
              </w:rPr>
            </w:pPr>
            <w:r w:rsidRPr="00322784">
              <w:rPr>
                <w:rFonts w:ascii="Arial" w:hAnsi="Arial" w:cs="Arial"/>
              </w:rPr>
              <w:t>Where the response relates to the development of a product or service, it is likely to meet most of the requirement, although there are areas of concern or shortfalls that require attention.</w:t>
            </w:r>
          </w:p>
          <w:p w14:paraId="54D7C70E" w14:textId="749DFE93" w:rsidR="00322784" w:rsidRPr="00322784" w:rsidRDefault="00322784" w:rsidP="00282D6A">
            <w:pPr>
              <w:spacing w:after="120"/>
              <w:ind w:right="4"/>
              <w:jc w:val="both"/>
              <w:rPr>
                <w:rFonts w:ascii="Arial" w:hAnsi="Arial" w:cs="Arial"/>
              </w:rPr>
            </w:pPr>
          </w:p>
        </w:tc>
      </w:tr>
      <w:tr w:rsidR="00D33D71" w:rsidRPr="00322784" w14:paraId="091024B4"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188EE6ED"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4</w:t>
            </w:r>
          </w:p>
        </w:tc>
        <w:tc>
          <w:tcPr>
            <w:tcW w:w="8792" w:type="dxa"/>
            <w:tcBorders>
              <w:top w:val="double" w:sz="4" w:space="0" w:color="auto"/>
              <w:left w:val="single" w:sz="4" w:space="0" w:color="auto"/>
              <w:right w:val="double" w:sz="4" w:space="0" w:color="auto"/>
            </w:tcBorders>
            <w:shd w:val="clear" w:color="auto" w:fill="auto"/>
          </w:tcPr>
          <w:p w14:paraId="3D3DDB3A"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Poor (provides some of the requirement with significant issues)</w:t>
            </w:r>
          </w:p>
        </w:tc>
      </w:tr>
      <w:tr w:rsidR="00D33D71" w:rsidRPr="00322784" w14:paraId="39B3E25A" w14:textId="77777777" w:rsidTr="00322784">
        <w:trPr>
          <w:cantSplit/>
          <w:trHeight w:val="492"/>
        </w:trPr>
        <w:tc>
          <w:tcPr>
            <w:tcW w:w="996" w:type="dxa"/>
            <w:vMerge/>
            <w:tcBorders>
              <w:left w:val="double" w:sz="4" w:space="0" w:color="auto"/>
              <w:right w:val="single" w:sz="4" w:space="0" w:color="auto"/>
            </w:tcBorders>
            <w:shd w:val="clear" w:color="auto" w:fill="auto"/>
          </w:tcPr>
          <w:p w14:paraId="4B5CBEB1"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400C7A12" w14:textId="77777777" w:rsidR="00D33D71" w:rsidRPr="00322784" w:rsidRDefault="00D33D71" w:rsidP="00282D6A">
            <w:pPr>
              <w:spacing w:after="120"/>
              <w:ind w:right="4"/>
              <w:jc w:val="both"/>
              <w:rPr>
                <w:rFonts w:ascii="Arial" w:hAnsi="Arial" w:cs="Arial"/>
              </w:rPr>
            </w:pPr>
            <w:r w:rsidRPr="00322784">
              <w:rPr>
                <w:rFonts w:ascii="Arial" w:hAnsi="Arial" w:cs="Arial"/>
              </w:rPr>
              <w:t xml:space="preserve">The response meets elements of the requirement but gives concern in </w:t>
            </w:r>
            <w:proofErr w:type="gramStart"/>
            <w:r w:rsidRPr="00322784">
              <w:rPr>
                <w:rFonts w:ascii="Arial" w:hAnsi="Arial" w:cs="Arial"/>
              </w:rPr>
              <w:t>a number of</w:t>
            </w:r>
            <w:proofErr w:type="gramEnd"/>
            <w:r w:rsidRPr="00322784">
              <w:rPr>
                <w:rFonts w:ascii="Arial" w:hAnsi="Arial" w:cs="Arial"/>
              </w:rPr>
              <w:t xml:space="preserve"> significant areas.  There are reservations because of one or </w:t>
            </w:r>
            <w:proofErr w:type="gramStart"/>
            <w:r w:rsidRPr="00322784">
              <w:rPr>
                <w:rFonts w:ascii="Arial" w:hAnsi="Arial" w:cs="Arial"/>
              </w:rPr>
              <w:t>all of</w:t>
            </w:r>
            <w:proofErr w:type="gramEnd"/>
            <w:r w:rsidRPr="00322784">
              <w:rPr>
                <w:rFonts w:ascii="Arial" w:hAnsi="Arial" w:cs="Arial"/>
              </w:rPr>
              <w:t xml:space="preserve"> the following:</w:t>
            </w:r>
          </w:p>
        </w:tc>
      </w:tr>
      <w:tr w:rsidR="00D33D71" w:rsidRPr="00322784" w14:paraId="012BF63F" w14:textId="77777777" w:rsidTr="00322784">
        <w:trPr>
          <w:cantSplit/>
          <w:trHeight w:val="300"/>
        </w:trPr>
        <w:tc>
          <w:tcPr>
            <w:tcW w:w="996" w:type="dxa"/>
            <w:vMerge/>
            <w:tcBorders>
              <w:left w:val="double" w:sz="4" w:space="0" w:color="auto"/>
              <w:right w:val="single" w:sz="4" w:space="0" w:color="auto"/>
            </w:tcBorders>
            <w:shd w:val="clear" w:color="auto" w:fill="auto"/>
          </w:tcPr>
          <w:p w14:paraId="44FF5A0E"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132EB03E" w14:textId="77777777" w:rsidR="00D33D71" w:rsidRPr="00322784" w:rsidRDefault="00D33D71" w:rsidP="00282D6A">
            <w:pPr>
              <w:numPr>
                <w:ilvl w:val="0"/>
                <w:numId w:val="12"/>
              </w:numPr>
              <w:tabs>
                <w:tab w:val="clear" w:pos="720"/>
                <w:tab w:val="num" w:pos="334"/>
              </w:tabs>
              <w:spacing w:after="120"/>
              <w:ind w:left="334" w:right="4" w:hanging="330"/>
              <w:rPr>
                <w:rFonts w:ascii="Arial" w:hAnsi="Arial" w:cs="Arial"/>
              </w:rPr>
            </w:pPr>
            <w:r w:rsidRPr="00322784">
              <w:rPr>
                <w:rFonts w:ascii="Arial" w:hAnsi="Arial" w:cs="Arial"/>
              </w:rPr>
              <w:t>There are significant issues needing considerable attention</w:t>
            </w:r>
          </w:p>
        </w:tc>
      </w:tr>
      <w:tr w:rsidR="00D33D71" w:rsidRPr="00322784" w14:paraId="42C36368" w14:textId="77777777" w:rsidTr="00322784">
        <w:trPr>
          <w:cantSplit/>
          <w:trHeight w:val="300"/>
        </w:trPr>
        <w:tc>
          <w:tcPr>
            <w:tcW w:w="996" w:type="dxa"/>
            <w:vMerge/>
            <w:tcBorders>
              <w:left w:val="double" w:sz="4" w:space="0" w:color="auto"/>
              <w:right w:val="single" w:sz="4" w:space="0" w:color="auto"/>
            </w:tcBorders>
            <w:shd w:val="clear" w:color="auto" w:fill="auto"/>
          </w:tcPr>
          <w:p w14:paraId="0E927973"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2449EADA" w14:textId="77777777" w:rsidR="00D33D71" w:rsidRPr="00322784" w:rsidRDefault="00D33D71" w:rsidP="00282D6A">
            <w:pPr>
              <w:numPr>
                <w:ilvl w:val="0"/>
                <w:numId w:val="12"/>
              </w:numPr>
              <w:tabs>
                <w:tab w:val="clear" w:pos="720"/>
                <w:tab w:val="num" w:pos="334"/>
              </w:tabs>
              <w:spacing w:after="120"/>
              <w:ind w:left="334" w:right="4" w:hanging="330"/>
              <w:rPr>
                <w:rFonts w:ascii="Arial" w:hAnsi="Arial" w:cs="Arial"/>
              </w:rPr>
            </w:pPr>
            <w:r w:rsidRPr="00322784">
              <w:rPr>
                <w:rFonts w:ascii="Arial" w:hAnsi="Arial" w:cs="Arial"/>
              </w:rPr>
              <w:t xml:space="preserve">There is insufficient evidence to demonstrate competence or understanding </w:t>
            </w:r>
          </w:p>
        </w:tc>
      </w:tr>
      <w:tr w:rsidR="00D33D71" w:rsidRPr="00322784" w14:paraId="3DAB5E4C" w14:textId="77777777" w:rsidTr="00322784">
        <w:trPr>
          <w:cantSplit/>
          <w:trHeight w:val="300"/>
        </w:trPr>
        <w:tc>
          <w:tcPr>
            <w:tcW w:w="996" w:type="dxa"/>
            <w:vMerge/>
            <w:tcBorders>
              <w:left w:val="double" w:sz="4" w:space="0" w:color="auto"/>
              <w:right w:val="single" w:sz="4" w:space="0" w:color="auto"/>
            </w:tcBorders>
            <w:shd w:val="clear" w:color="auto" w:fill="auto"/>
          </w:tcPr>
          <w:p w14:paraId="5CC9636F"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bottom w:val="single" w:sz="4" w:space="0" w:color="auto"/>
              <w:right w:val="double" w:sz="4" w:space="0" w:color="auto"/>
            </w:tcBorders>
            <w:shd w:val="clear" w:color="auto" w:fill="FFFF99"/>
          </w:tcPr>
          <w:p w14:paraId="34F888F8" w14:textId="77777777" w:rsidR="00D33D71" w:rsidRPr="00322784" w:rsidRDefault="00D33D71" w:rsidP="00282D6A">
            <w:pPr>
              <w:numPr>
                <w:ilvl w:val="0"/>
                <w:numId w:val="12"/>
              </w:numPr>
              <w:tabs>
                <w:tab w:val="clear" w:pos="720"/>
                <w:tab w:val="num" w:pos="334"/>
              </w:tabs>
              <w:spacing w:after="120"/>
              <w:ind w:left="334" w:right="4" w:hanging="330"/>
              <w:rPr>
                <w:rFonts w:ascii="Arial" w:hAnsi="Arial" w:cs="Arial"/>
              </w:rPr>
            </w:pPr>
            <w:r w:rsidRPr="00322784">
              <w:rPr>
                <w:rFonts w:ascii="Arial" w:hAnsi="Arial" w:cs="Arial"/>
              </w:rPr>
              <w:t>The response is light and unconvincing.</w:t>
            </w:r>
          </w:p>
        </w:tc>
      </w:tr>
      <w:tr w:rsidR="00D33D71" w:rsidRPr="00322784" w14:paraId="48950A70" w14:textId="77777777" w:rsidTr="00322784">
        <w:trPr>
          <w:cantSplit/>
          <w:trHeight w:val="300"/>
        </w:trPr>
        <w:tc>
          <w:tcPr>
            <w:tcW w:w="996" w:type="dxa"/>
            <w:vMerge/>
            <w:tcBorders>
              <w:left w:val="double" w:sz="4" w:space="0" w:color="auto"/>
              <w:right w:val="single" w:sz="4" w:space="0" w:color="auto"/>
            </w:tcBorders>
            <w:shd w:val="clear" w:color="auto" w:fill="auto"/>
          </w:tcPr>
          <w:p w14:paraId="724D5908" w14:textId="77777777" w:rsidR="00D33D71" w:rsidRPr="00322784" w:rsidRDefault="00D33D71" w:rsidP="00282D6A">
            <w:pPr>
              <w:spacing w:after="120"/>
              <w:ind w:right="112"/>
              <w:rPr>
                <w:rFonts w:ascii="Arial" w:hAnsi="Arial" w:cs="Arial"/>
                <w:b/>
                <w:bCs/>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1C5D766E" w14:textId="77777777" w:rsidR="00D33D71" w:rsidRPr="00322784" w:rsidRDefault="00D33D71" w:rsidP="00282D6A">
            <w:pPr>
              <w:spacing w:after="120"/>
              <w:ind w:right="4"/>
              <w:jc w:val="both"/>
              <w:rPr>
                <w:rFonts w:ascii="Arial" w:hAnsi="Arial" w:cs="Arial"/>
              </w:rPr>
            </w:pPr>
            <w:r w:rsidRPr="00322784">
              <w:rPr>
                <w:rFonts w:ascii="Arial" w:hAnsi="Arial" w:cs="Arial"/>
              </w:rPr>
              <w:t>Where the response relates to the development of a product or service, it has met a limited amount of the requirement, but is light and unconvincing and has fallen short of expectations.</w:t>
            </w:r>
          </w:p>
        </w:tc>
      </w:tr>
      <w:tr w:rsidR="00D33D71" w:rsidRPr="00322784" w14:paraId="5D3E6902"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374AB060"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2</w:t>
            </w:r>
          </w:p>
        </w:tc>
        <w:tc>
          <w:tcPr>
            <w:tcW w:w="8792" w:type="dxa"/>
            <w:tcBorders>
              <w:top w:val="double" w:sz="4" w:space="0" w:color="auto"/>
              <w:left w:val="single" w:sz="4" w:space="0" w:color="auto"/>
              <w:right w:val="double" w:sz="4" w:space="0" w:color="auto"/>
            </w:tcBorders>
            <w:shd w:val="clear" w:color="auto" w:fill="auto"/>
          </w:tcPr>
          <w:p w14:paraId="475D3170"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Very Poor (provides very little of the requirement)</w:t>
            </w:r>
          </w:p>
        </w:tc>
      </w:tr>
      <w:tr w:rsidR="00D33D71" w:rsidRPr="00322784" w14:paraId="10DC9F99" w14:textId="77777777" w:rsidTr="00322784">
        <w:trPr>
          <w:cantSplit/>
          <w:trHeight w:val="393"/>
        </w:trPr>
        <w:tc>
          <w:tcPr>
            <w:tcW w:w="996" w:type="dxa"/>
            <w:vMerge/>
            <w:tcBorders>
              <w:left w:val="double" w:sz="4" w:space="0" w:color="auto"/>
              <w:right w:val="single" w:sz="4" w:space="0" w:color="auto"/>
            </w:tcBorders>
            <w:shd w:val="clear" w:color="auto" w:fill="auto"/>
          </w:tcPr>
          <w:p w14:paraId="3E4F4AF7"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bottom w:val="single" w:sz="4" w:space="0" w:color="auto"/>
              <w:right w:val="double" w:sz="4" w:space="0" w:color="auto"/>
            </w:tcBorders>
            <w:shd w:val="clear" w:color="auto" w:fill="FFFF99"/>
          </w:tcPr>
          <w:p w14:paraId="02FBCC63" w14:textId="77777777" w:rsidR="00D33D71" w:rsidRPr="00322784" w:rsidRDefault="00D33D71" w:rsidP="00282D6A">
            <w:pPr>
              <w:spacing w:after="120"/>
              <w:ind w:right="4"/>
              <w:jc w:val="both"/>
              <w:rPr>
                <w:rFonts w:ascii="Arial" w:hAnsi="Arial" w:cs="Arial"/>
              </w:rPr>
            </w:pPr>
            <w:r w:rsidRPr="00322784">
              <w:rPr>
                <w:rFonts w:ascii="Arial" w:hAnsi="Arial" w:cs="Arial"/>
              </w:rPr>
              <w:t>The response meets very little of what would be expected.</w:t>
            </w:r>
          </w:p>
        </w:tc>
      </w:tr>
      <w:tr w:rsidR="00D33D71" w:rsidRPr="00322784" w14:paraId="3611C770" w14:textId="77777777" w:rsidTr="00322784">
        <w:trPr>
          <w:cantSplit/>
          <w:trHeight w:val="300"/>
        </w:trPr>
        <w:tc>
          <w:tcPr>
            <w:tcW w:w="996" w:type="dxa"/>
            <w:vMerge/>
            <w:tcBorders>
              <w:left w:val="double" w:sz="4" w:space="0" w:color="auto"/>
              <w:right w:val="single" w:sz="4" w:space="0" w:color="auto"/>
            </w:tcBorders>
            <w:shd w:val="clear" w:color="auto" w:fill="auto"/>
          </w:tcPr>
          <w:p w14:paraId="7AE37BCF" w14:textId="77777777" w:rsidR="00D33D71" w:rsidRPr="00322784" w:rsidRDefault="00D33D71" w:rsidP="00282D6A">
            <w:pPr>
              <w:spacing w:after="120"/>
              <w:ind w:right="112"/>
              <w:rPr>
                <w:rFonts w:ascii="Arial" w:hAnsi="Arial" w:cs="Arial"/>
                <w:b/>
                <w:bCs/>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0411B322" w14:textId="77777777" w:rsidR="00D33D71" w:rsidRPr="00322784" w:rsidRDefault="00D33D71" w:rsidP="00282D6A">
            <w:pPr>
              <w:spacing w:after="120"/>
              <w:ind w:right="4"/>
              <w:jc w:val="both"/>
              <w:rPr>
                <w:rFonts w:ascii="Arial" w:hAnsi="Arial" w:cs="Arial"/>
              </w:rPr>
            </w:pPr>
            <w:r w:rsidRPr="00322784">
              <w:rPr>
                <w:rFonts w:ascii="Arial" w:hAnsi="Arial" w:cs="Arial"/>
              </w:rPr>
              <w:t>Where the response relates to the development of a product or service, it has met very little of the requirement.</w:t>
            </w:r>
          </w:p>
        </w:tc>
      </w:tr>
      <w:tr w:rsidR="00D33D71" w:rsidRPr="00322784" w14:paraId="52AEC778" w14:textId="77777777" w:rsidTr="00322784">
        <w:trPr>
          <w:cantSplit/>
          <w:trHeight w:val="300"/>
        </w:trPr>
        <w:tc>
          <w:tcPr>
            <w:tcW w:w="996" w:type="dxa"/>
            <w:tcBorders>
              <w:top w:val="double" w:sz="4" w:space="0" w:color="auto"/>
              <w:left w:val="double" w:sz="4" w:space="0" w:color="auto"/>
              <w:bottom w:val="double" w:sz="4" w:space="0" w:color="auto"/>
              <w:right w:val="single" w:sz="4" w:space="0" w:color="auto"/>
            </w:tcBorders>
            <w:shd w:val="clear" w:color="auto" w:fill="auto"/>
          </w:tcPr>
          <w:p w14:paraId="25B4D9B1"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0</w:t>
            </w:r>
          </w:p>
        </w:tc>
        <w:tc>
          <w:tcPr>
            <w:tcW w:w="8792" w:type="dxa"/>
            <w:tcBorders>
              <w:top w:val="double" w:sz="4" w:space="0" w:color="auto"/>
              <w:left w:val="single" w:sz="4" w:space="0" w:color="auto"/>
              <w:bottom w:val="double" w:sz="4" w:space="0" w:color="auto"/>
              <w:right w:val="double" w:sz="4" w:space="0" w:color="auto"/>
            </w:tcBorders>
            <w:shd w:val="clear" w:color="auto" w:fill="auto"/>
          </w:tcPr>
          <w:p w14:paraId="2610197E"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No Answer given or Non-Compliant</w:t>
            </w:r>
          </w:p>
        </w:tc>
      </w:tr>
    </w:tbl>
    <w:p w14:paraId="1627387D" w14:textId="77777777" w:rsidR="00D33D71" w:rsidRPr="0007090A" w:rsidRDefault="00D33D71" w:rsidP="00282D6A">
      <w:pPr>
        <w:spacing w:after="120"/>
        <w:ind w:right="-325"/>
        <w:jc w:val="both"/>
        <w:rPr>
          <w:rFonts w:cs="Arial"/>
          <w:sz w:val="20"/>
        </w:rPr>
      </w:pPr>
    </w:p>
    <w:p w14:paraId="79AECA7B" w14:textId="77777777" w:rsidR="00C85FA8" w:rsidRPr="006173DB" w:rsidRDefault="009E0AE5" w:rsidP="00282D6A">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14:paraId="419ABDEE" w14:textId="77777777" w:rsidR="009E0AE5" w:rsidRDefault="009E0AE5" w:rsidP="00282D6A">
      <w:pPr>
        <w:tabs>
          <w:tab w:val="left" w:pos="1260"/>
        </w:tabs>
        <w:spacing w:after="120"/>
        <w:ind w:left="540"/>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E0AE5" w:rsidRPr="00044986" w14:paraId="4947F525" w14:textId="77777777" w:rsidTr="00322784">
        <w:tc>
          <w:tcPr>
            <w:tcW w:w="9782" w:type="dxa"/>
            <w:shd w:val="clear" w:color="auto" w:fill="auto"/>
          </w:tcPr>
          <w:p w14:paraId="68752701" w14:textId="77777777" w:rsidR="00C45078" w:rsidRPr="00C45078" w:rsidRDefault="00C45078" w:rsidP="00282D6A">
            <w:pPr>
              <w:tabs>
                <w:tab w:val="left" w:pos="1260"/>
              </w:tabs>
              <w:spacing w:after="120"/>
              <w:jc w:val="both"/>
              <w:rPr>
                <w:rFonts w:ascii="Arial" w:hAnsi="Arial" w:cs="Arial"/>
                <w:highlight w:val="yellow"/>
              </w:rPr>
            </w:pPr>
          </w:p>
          <w:p w14:paraId="7A9F3883" w14:textId="51245BE7" w:rsidR="009E0AE5" w:rsidRPr="00C45078" w:rsidRDefault="00C45078" w:rsidP="00282D6A">
            <w:pPr>
              <w:tabs>
                <w:tab w:val="left" w:pos="1260"/>
              </w:tabs>
              <w:spacing w:after="120"/>
              <w:jc w:val="both"/>
              <w:rPr>
                <w:rFonts w:ascii="Arial" w:hAnsi="Arial" w:cs="Arial"/>
              </w:rPr>
            </w:pPr>
            <w:r w:rsidRPr="007D6F23">
              <w:rPr>
                <w:rFonts w:ascii="Arial" w:hAnsi="Arial" w:cs="Arial"/>
              </w:rPr>
              <w:t>Lowest submitted tender will obtain a score of 100. The other tenders will be scored as a percentage variance (divide the lowest price by the next offer and multiply by 100 to work out score out of 100).</w:t>
            </w:r>
          </w:p>
        </w:tc>
      </w:tr>
    </w:tbl>
    <w:p w14:paraId="68947A82" w14:textId="77777777" w:rsidR="009E0AE5" w:rsidRDefault="009E0AE5" w:rsidP="00282D6A">
      <w:pPr>
        <w:tabs>
          <w:tab w:val="left" w:pos="1260"/>
        </w:tabs>
        <w:spacing w:after="120"/>
        <w:ind w:left="540"/>
        <w:jc w:val="both"/>
        <w:rPr>
          <w:rFonts w:ascii="Arial" w:hAnsi="Arial" w:cs="Arial"/>
        </w:rPr>
      </w:pPr>
    </w:p>
    <w:p w14:paraId="232CC6EA" w14:textId="77777777" w:rsidR="00C85FA8" w:rsidRPr="001B3B62" w:rsidRDefault="00C85FA8" w:rsidP="00282D6A">
      <w:pPr>
        <w:tabs>
          <w:tab w:val="left" w:pos="567"/>
        </w:tabs>
        <w:spacing w:after="120"/>
        <w:jc w:val="both"/>
        <w:rPr>
          <w:rFonts w:ascii="Arial" w:hAnsi="Arial" w:cs="Arial"/>
        </w:rPr>
      </w:pPr>
      <w:r>
        <w:rPr>
          <w:rFonts w:ascii="Arial" w:hAnsi="Arial" w:cs="Arial"/>
        </w:rPr>
        <w:t>4.</w:t>
      </w:r>
      <w:r w:rsidR="00A2301B">
        <w:rPr>
          <w:rFonts w:ascii="Arial" w:hAnsi="Arial" w:cs="Arial"/>
        </w:rPr>
        <w:t>2</w:t>
      </w:r>
      <w:r>
        <w:rPr>
          <w:rFonts w:ascii="Arial" w:hAnsi="Arial" w:cs="Arial"/>
        </w:rPr>
        <w:tab/>
      </w:r>
      <w:r w:rsidR="00D8646A">
        <w:rPr>
          <w:rFonts w:ascii="Arial" w:hAnsi="Arial" w:cs="Arial"/>
        </w:rPr>
        <w:t>OxLEP</w:t>
      </w:r>
      <w:r w:rsidRPr="001B3B62">
        <w:rPr>
          <w:rFonts w:ascii="Arial" w:hAnsi="Arial" w:cs="Arial"/>
        </w:rPr>
        <w:t xml:space="preserve"> reserves the right to:</w:t>
      </w:r>
    </w:p>
    <w:p w14:paraId="07D7B1E3" w14:textId="77777777" w:rsidR="00C85FA8" w:rsidRPr="001B3B62" w:rsidRDefault="00C85FA8" w:rsidP="00282D6A">
      <w:pPr>
        <w:tabs>
          <w:tab w:val="left" w:pos="1260"/>
        </w:tabs>
        <w:spacing w:after="120"/>
        <w:ind w:left="540"/>
        <w:jc w:val="both"/>
        <w:rPr>
          <w:rFonts w:ascii="Arial" w:hAnsi="Arial" w:cs="Arial"/>
        </w:rPr>
      </w:pPr>
    </w:p>
    <w:p w14:paraId="6145ED1B" w14:textId="7A817E7D" w:rsidR="00C85FA8" w:rsidRDefault="00C85FA8" w:rsidP="00322784">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 xml:space="preserve">.1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48B90EDA" w14:textId="7530CC06" w:rsidR="00C85FA8" w:rsidRDefault="00C85FA8" w:rsidP="00322784">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sidR="009918A0">
        <w:rPr>
          <w:rFonts w:ascii="Arial" w:hAnsi="Arial" w:cs="Arial"/>
        </w:rPr>
        <w:t>;</w:t>
      </w:r>
    </w:p>
    <w:p w14:paraId="7E7B9470"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.3</w:t>
      </w:r>
      <w:r>
        <w:rPr>
          <w:rFonts w:ascii="Arial" w:hAnsi="Arial" w:cs="Arial"/>
        </w:rPr>
        <w:tab/>
        <w:t>choose not to award any c</w:t>
      </w:r>
      <w:r w:rsidRPr="001B3B62">
        <w:rPr>
          <w:rFonts w:ascii="Arial" w:hAnsi="Arial" w:cs="Arial"/>
        </w:rPr>
        <w:t xml:space="preserve">ontract </w:t>
      </w:r>
      <w:proofErr w:type="gramStart"/>
      <w:r w:rsidRPr="001B3B62">
        <w:rPr>
          <w:rFonts w:ascii="Arial" w:hAnsi="Arial" w:cs="Arial"/>
        </w:rPr>
        <w:t>as a result of</w:t>
      </w:r>
      <w:proofErr w:type="gramEnd"/>
      <w:r w:rsidRPr="001B3B62">
        <w:rPr>
          <w:rFonts w:ascii="Arial" w:hAnsi="Arial" w:cs="Arial"/>
        </w:rPr>
        <w:t xml:space="preserve"> the current procurement process</w:t>
      </w:r>
      <w:r>
        <w:rPr>
          <w:rFonts w:ascii="Arial" w:hAnsi="Arial" w:cs="Arial"/>
        </w:rPr>
        <w:t xml:space="preserve">, or </w:t>
      </w:r>
      <w:r w:rsidR="007A3E50">
        <w:rPr>
          <w:rFonts w:ascii="Arial" w:hAnsi="Arial" w:cs="Arial"/>
        </w:rPr>
        <w:t xml:space="preserve">to </w:t>
      </w:r>
      <w:r>
        <w:rPr>
          <w:rFonts w:ascii="Arial" w:hAnsi="Arial" w:cs="Arial"/>
        </w:rPr>
        <w:t>award the contract in part</w:t>
      </w:r>
      <w:r w:rsidRPr="001B3B62">
        <w:rPr>
          <w:rFonts w:ascii="Arial" w:hAnsi="Arial" w:cs="Arial"/>
        </w:rPr>
        <w:t>.</w:t>
      </w:r>
    </w:p>
    <w:p w14:paraId="65FA8552" w14:textId="77777777" w:rsidR="00C85FA8" w:rsidRPr="001B3B62" w:rsidRDefault="00C85FA8" w:rsidP="00282D6A">
      <w:pPr>
        <w:tabs>
          <w:tab w:val="left" w:pos="1260"/>
        </w:tabs>
        <w:spacing w:after="120"/>
        <w:ind w:left="720"/>
        <w:jc w:val="both"/>
        <w:rPr>
          <w:rFonts w:ascii="Arial" w:hAnsi="Arial" w:cs="Arial"/>
        </w:rPr>
      </w:pPr>
    </w:p>
    <w:p w14:paraId="56D985B6" w14:textId="77777777" w:rsidR="008616A8" w:rsidRDefault="00C85FA8" w:rsidP="00282D6A">
      <w:pPr>
        <w:tabs>
          <w:tab w:val="left" w:pos="1260"/>
        </w:tabs>
        <w:spacing w:after="120"/>
        <w:ind w:left="720" w:hanging="720"/>
        <w:jc w:val="both"/>
        <w:rPr>
          <w:rFonts w:ascii="Arial" w:hAnsi="Arial" w:cs="Arial"/>
        </w:rPr>
      </w:pPr>
      <w:r>
        <w:rPr>
          <w:rFonts w:ascii="Arial" w:hAnsi="Arial" w:cs="Arial"/>
        </w:rPr>
        <w:lastRenderedPageBreak/>
        <w:t>4.</w:t>
      </w:r>
      <w:r w:rsidR="00A2301B">
        <w:rPr>
          <w:rFonts w:ascii="Arial" w:hAnsi="Arial" w:cs="Arial"/>
        </w:rPr>
        <w:t>3</w:t>
      </w:r>
      <w:r>
        <w:rPr>
          <w:rFonts w:ascii="Arial" w:hAnsi="Arial" w:cs="Arial"/>
        </w:rPr>
        <w:tab/>
      </w:r>
      <w:r w:rsidR="00D8646A">
        <w:rPr>
          <w:rFonts w:ascii="Arial" w:hAnsi="Arial" w:cs="Arial"/>
        </w:rPr>
        <w:t>OxLEP</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sidR="00D8646A">
        <w:rPr>
          <w:rFonts w:ascii="Arial" w:hAnsi="Arial" w:cs="Arial"/>
        </w:rPr>
        <w:t>OxLEP</w:t>
      </w:r>
      <w:r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0834B90E" w14:textId="3A46BE05" w:rsidR="00C85FA8" w:rsidRDefault="00C85FA8" w:rsidP="00C95CDD">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69ABFD37" w14:textId="77777777" w:rsidR="00E77689" w:rsidRPr="006173DB" w:rsidRDefault="00E77689" w:rsidP="00282D6A">
      <w:pPr>
        <w:spacing w:after="120"/>
        <w:ind w:left="567"/>
        <w:rPr>
          <w:rFonts w:ascii="Arial" w:hAnsi="Arial" w:cs="Arial"/>
          <w:color w:val="4F81BD"/>
        </w:rPr>
      </w:pPr>
      <w:bookmarkStart w:id="2" w:name="_Toc358103390"/>
      <w:r w:rsidRPr="006173DB">
        <w:rPr>
          <w:rFonts w:ascii="Arial" w:hAnsi="Arial" w:cs="Arial"/>
          <w:color w:val="4F81BD"/>
        </w:rPr>
        <w:t>Freedom of Information</w:t>
      </w:r>
      <w:bookmarkEnd w:id="2"/>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3" w:name="_Toc358103391"/>
      <w:r w:rsidRPr="006173DB">
        <w:rPr>
          <w:rFonts w:ascii="Arial" w:hAnsi="Arial" w:cs="Arial"/>
          <w:color w:val="4F81BD"/>
        </w:rPr>
        <w:t>Confidentiality</w:t>
      </w:r>
      <w:bookmarkEnd w:id="3"/>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4" w:name="_Toc358103392"/>
      <w:r w:rsidRPr="006173DB">
        <w:rPr>
          <w:rFonts w:ascii="Arial" w:hAnsi="Arial" w:cs="Arial"/>
          <w:color w:val="4F81BD"/>
        </w:rPr>
        <w:t>Material Changes</w:t>
      </w:r>
      <w:bookmarkEnd w:id="4"/>
    </w:p>
    <w:p w14:paraId="6FFA90AD"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7A8D2FDC" w14:textId="77777777" w:rsidR="002F1992" w:rsidRDefault="002F1992" w:rsidP="00282D6A">
      <w:pPr>
        <w:spacing w:after="120"/>
        <w:jc w:val="both"/>
        <w:rPr>
          <w:rFonts w:ascii="Arial" w:hAnsi="Arial" w:cs="Arial"/>
        </w:rPr>
      </w:pPr>
    </w:p>
    <w:p w14:paraId="1572043C"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lastRenderedPageBreak/>
        <w:t>6</w:t>
      </w:r>
      <w:r w:rsidR="00C85FA8">
        <w:rPr>
          <w:rFonts w:ascii="Arial" w:hAnsi="Arial" w:cs="Arial"/>
          <w:b/>
          <w:bCs/>
        </w:rPr>
        <w:t>.</w:t>
      </w:r>
      <w:r w:rsidR="00C85FA8">
        <w:rPr>
          <w:rFonts w:ascii="Arial" w:hAnsi="Arial" w:cs="Arial"/>
          <w:b/>
          <w:bCs/>
        </w:rPr>
        <w:tab/>
        <w:t>INDICATIVE RFQ TIMETABLE</w:t>
      </w:r>
    </w:p>
    <w:p w14:paraId="52192845" w14:textId="77777777" w:rsidR="00C85FA8" w:rsidRDefault="00C85FA8" w:rsidP="003967F3">
      <w:pPr>
        <w:keepNext/>
        <w:keepLines/>
        <w:spacing w:after="120"/>
        <w:jc w:val="both"/>
        <w:rPr>
          <w:rFonts w:ascii="Arial" w:hAnsi="Arial" w:cs="Arial"/>
        </w:rPr>
      </w:pPr>
    </w:p>
    <w:p w14:paraId="2A2ABAEE"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44520A76" w14:textId="77777777" w:rsidR="00C85FA8" w:rsidRDefault="00C85FA8"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227"/>
      </w:tblGrid>
      <w:tr w:rsidR="00565723" w:rsidRPr="00502EEF" w14:paraId="29BC8D9C" w14:textId="77777777" w:rsidTr="35441EC0">
        <w:tc>
          <w:tcPr>
            <w:tcW w:w="9286" w:type="dxa"/>
            <w:gridSpan w:val="2"/>
            <w:shd w:val="clear" w:color="auto" w:fill="auto"/>
          </w:tcPr>
          <w:p w14:paraId="1A682E15" w14:textId="77777777" w:rsidR="00565723" w:rsidRPr="00502EEF" w:rsidRDefault="00565723" w:rsidP="003967F3">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7D6F23" w:rsidRPr="00A61393" w14:paraId="6BF3DB12" w14:textId="77777777" w:rsidTr="35441EC0">
        <w:tc>
          <w:tcPr>
            <w:tcW w:w="7010" w:type="dxa"/>
            <w:shd w:val="clear" w:color="auto" w:fill="auto"/>
          </w:tcPr>
          <w:p w14:paraId="41915311" w14:textId="77777777" w:rsidR="007D6F23" w:rsidRPr="00565723" w:rsidRDefault="00565723" w:rsidP="003967F3">
            <w:pPr>
              <w:keepNext/>
              <w:keepLines/>
              <w:spacing w:after="120"/>
              <w:rPr>
                <w:rFonts w:ascii="Arial" w:hAnsi="Arial" w:cs="Arial"/>
                <w:b/>
                <w:color w:val="1F497D"/>
                <w:lang w:val="en-US"/>
              </w:rPr>
            </w:pPr>
            <w:r w:rsidRPr="002E2824">
              <w:rPr>
                <w:rFonts w:ascii="Arial" w:hAnsi="Arial" w:cs="Arial"/>
                <w:b/>
              </w:rPr>
              <w:t>Activity</w:t>
            </w:r>
          </w:p>
        </w:tc>
        <w:tc>
          <w:tcPr>
            <w:tcW w:w="2276" w:type="dxa"/>
            <w:shd w:val="clear" w:color="auto" w:fill="auto"/>
          </w:tcPr>
          <w:p w14:paraId="7F2C9242" w14:textId="77777777" w:rsidR="002F1992" w:rsidRPr="00A61393" w:rsidRDefault="00565723" w:rsidP="003967F3">
            <w:pPr>
              <w:keepNext/>
              <w:keepLines/>
              <w:spacing w:after="120"/>
              <w:rPr>
                <w:rFonts w:ascii="Arial" w:hAnsi="Arial" w:cs="Arial"/>
              </w:rPr>
            </w:pPr>
            <w:r w:rsidRPr="00502EEF">
              <w:rPr>
                <w:rFonts w:ascii="Arial" w:hAnsi="Arial" w:cs="Arial"/>
                <w:b/>
              </w:rPr>
              <w:t>Date</w:t>
            </w:r>
          </w:p>
        </w:tc>
      </w:tr>
      <w:tr w:rsidR="00565723" w:rsidRPr="00BA2430" w14:paraId="32EDCEAA" w14:textId="77777777" w:rsidTr="35441EC0">
        <w:tc>
          <w:tcPr>
            <w:tcW w:w="7010" w:type="dxa"/>
            <w:shd w:val="clear" w:color="auto" w:fill="auto"/>
          </w:tcPr>
          <w:p w14:paraId="05282D5D" w14:textId="77777777" w:rsidR="00565723" w:rsidRPr="00BA2430" w:rsidRDefault="00565723" w:rsidP="003967F3">
            <w:pPr>
              <w:keepNext/>
              <w:keepLines/>
              <w:spacing w:after="120"/>
              <w:rPr>
                <w:rFonts w:ascii="Arial" w:hAnsi="Arial" w:cs="Arial"/>
                <w:lang w:eastAsia="en-GB"/>
              </w:rPr>
            </w:pPr>
            <w:r w:rsidRPr="00BA2430">
              <w:rPr>
                <w:rFonts w:ascii="Arial" w:hAnsi="Arial" w:cs="Arial"/>
                <w:lang w:eastAsia="en-GB"/>
              </w:rPr>
              <w:t xml:space="preserve">Opportunity </w:t>
            </w:r>
            <w:r w:rsidR="00282D6A" w:rsidRPr="00BA2430">
              <w:rPr>
                <w:rFonts w:ascii="Arial" w:hAnsi="Arial" w:cs="Arial"/>
                <w:lang w:eastAsia="en-GB"/>
              </w:rPr>
              <w:t>being ci</w:t>
            </w:r>
            <w:r w:rsidR="00A6446D">
              <w:rPr>
                <w:rFonts w:ascii="Arial" w:hAnsi="Arial" w:cs="Arial"/>
                <w:lang w:eastAsia="en-GB"/>
              </w:rPr>
              <w:t xml:space="preserve">rculated to potential </w:t>
            </w:r>
            <w:r w:rsidR="001A5107">
              <w:rPr>
                <w:rFonts w:ascii="Arial" w:hAnsi="Arial" w:cs="Arial"/>
                <w:lang w:eastAsia="en-GB"/>
              </w:rPr>
              <w:t>bidders</w:t>
            </w:r>
          </w:p>
        </w:tc>
        <w:tc>
          <w:tcPr>
            <w:tcW w:w="2276" w:type="dxa"/>
            <w:shd w:val="clear" w:color="auto" w:fill="auto"/>
          </w:tcPr>
          <w:p w14:paraId="71610AF2" w14:textId="6A40F3D5" w:rsidR="00565723" w:rsidRPr="00D6762A" w:rsidRDefault="35441EC0" w:rsidP="35441EC0">
            <w:pPr>
              <w:keepNext/>
              <w:keepLines/>
              <w:spacing w:after="120"/>
              <w:rPr>
                <w:rFonts w:ascii="Arial" w:hAnsi="Arial" w:cs="Arial"/>
                <w:lang w:eastAsia="en-GB"/>
              </w:rPr>
            </w:pPr>
            <w:r w:rsidRPr="00D6762A">
              <w:rPr>
                <w:rFonts w:ascii="Arial" w:hAnsi="Arial" w:cs="Arial"/>
                <w:lang w:eastAsia="en-GB"/>
              </w:rPr>
              <w:t>1</w:t>
            </w:r>
            <w:r w:rsidR="00A777B3">
              <w:rPr>
                <w:rFonts w:ascii="Arial" w:hAnsi="Arial" w:cs="Arial"/>
                <w:lang w:eastAsia="en-GB"/>
              </w:rPr>
              <w:t>3</w:t>
            </w:r>
            <w:r w:rsidRPr="00D6762A">
              <w:rPr>
                <w:rFonts w:ascii="Arial" w:hAnsi="Arial" w:cs="Arial"/>
                <w:vertAlign w:val="superscript"/>
                <w:lang w:eastAsia="en-GB"/>
              </w:rPr>
              <w:t>th</w:t>
            </w:r>
            <w:r w:rsidRPr="00D6762A">
              <w:rPr>
                <w:rFonts w:ascii="Arial" w:hAnsi="Arial" w:cs="Arial"/>
                <w:lang w:eastAsia="en-GB"/>
              </w:rPr>
              <w:t xml:space="preserve"> May 2019</w:t>
            </w:r>
          </w:p>
        </w:tc>
      </w:tr>
      <w:tr w:rsidR="00565723" w:rsidRPr="00BA2430" w14:paraId="1792EE81" w14:textId="77777777" w:rsidTr="35441EC0">
        <w:tc>
          <w:tcPr>
            <w:tcW w:w="7010" w:type="dxa"/>
            <w:shd w:val="clear" w:color="auto" w:fill="auto"/>
          </w:tcPr>
          <w:p w14:paraId="681E2732" w14:textId="77777777" w:rsidR="00565723" w:rsidRPr="00BA2430" w:rsidRDefault="00565723" w:rsidP="003967F3">
            <w:pPr>
              <w:keepNext/>
              <w:keepLines/>
              <w:spacing w:after="120"/>
              <w:rPr>
                <w:rFonts w:ascii="Arial" w:hAnsi="Arial" w:cs="Arial"/>
                <w:lang w:eastAsia="en-GB"/>
              </w:rPr>
            </w:pPr>
            <w:r w:rsidRPr="00BA2430">
              <w:rPr>
                <w:rFonts w:ascii="Arial" w:hAnsi="Arial" w:cs="Arial"/>
                <w:lang w:eastAsia="en-GB"/>
              </w:rPr>
              <w:t>Closing date for proposals</w:t>
            </w:r>
          </w:p>
        </w:tc>
        <w:tc>
          <w:tcPr>
            <w:tcW w:w="2276" w:type="dxa"/>
            <w:shd w:val="clear" w:color="auto" w:fill="auto"/>
          </w:tcPr>
          <w:p w14:paraId="67D2A864" w14:textId="674F0354" w:rsidR="00565723" w:rsidRPr="00D6762A" w:rsidRDefault="35441EC0" w:rsidP="35441EC0">
            <w:pPr>
              <w:keepNext/>
              <w:keepLines/>
              <w:spacing w:after="120"/>
              <w:rPr>
                <w:rFonts w:ascii="Arial" w:hAnsi="Arial" w:cs="Arial"/>
                <w:lang w:eastAsia="en-GB"/>
              </w:rPr>
            </w:pPr>
            <w:r w:rsidRPr="00D6762A">
              <w:rPr>
                <w:rFonts w:ascii="Arial" w:hAnsi="Arial" w:cs="Arial"/>
                <w:lang w:eastAsia="en-GB"/>
              </w:rPr>
              <w:t xml:space="preserve">5pm, </w:t>
            </w:r>
            <w:r w:rsidR="00A777B3">
              <w:rPr>
                <w:rFonts w:ascii="Arial" w:hAnsi="Arial" w:cs="Arial"/>
                <w:lang w:eastAsia="en-GB"/>
              </w:rPr>
              <w:t>19</w:t>
            </w:r>
            <w:r w:rsidRPr="00D6762A">
              <w:rPr>
                <w:rFonts w:ascii="Arial" w:hAnsi="Arial" w:cs="Arial"/>
                <w:vertAlign w:val="superscript"/>
                <w:lang w:eastAsia="en-GB"/>
              </w:rPr>
              <w:t>th</w:t>
            </w:r>
            <w:r w:rsidRPr="00D6762A">
              <w:rPr>
                <w:rFonts w:ascii="Arial" w:hAnsi="Arial" w:cs="Arial"/>
                <w:lang w:eastAsia="en-GB"/>
              </w:rPr>
              <w:t xml:space="preserve"> </w:t>
            </w:r>
            <w:r w:rsidR="00A777B3">
              <w:rPr>
                <w:rFonts w:ascii="Arial" w:hAnsi="Arial" w:cs="Arial"/>
                <w:lang w:eastAsia="en-GB"/>
              </w:rPr>
              <w:t>June</w:t>
            </w:r>
            <w:r w:rsidRPr="00D6762A">
              <w:rPr>
                <w:rFonts w:ascii="Arial" w:hAnsi="Arial" w:cs="Arial"/>
                <w:lang w:eastAsia="en-GB"/>
              </w:rPr>
              <w:t xml:space="preserve"> 2019</w:t>
            </w:r>
          </w:p>
        </w:tc>
      </w:tr>
      <w:tr w:rsidR="00565723" w:rsidRPr="00BA2430" w14:paraId="7A0A76B7" w14:textId="77777777" w:rsidTr="35441EC0">
        <w:tc>
          <w:tcPr>
            <w:tcW w:w="7010" w:type="dxa"/>
            <w:shd w:val="clear" w:color="auto" w:fill="auto"/>
          </w:tcPr>
          <w:p w14:paraId="7AD48D19" w14:textId="77777777" w:rsidR="00565723" w:rsidRPr="00BA2430" w:rsidRDefault="008420DD" w:rsidP="003967F3">
            <w:pPr>
              <w:keepNext/>
              <w:keepLines/>
              <w:spacing w:after="120"/>
              <w:rPr>
                <w:rFonts w:ascii="Arial" w:hAnsi="Arial" w:cs="Arial"/>
                <w:lang w:eastAsia="en-GB"/>
              </w:rPr>
            </w:pPr>
            <w:r>
              <w:rPr>
                <w:rFonts w:ascii="Arial" w:hAnsi="Arial" w:cs="Arial"/>
                <w:lang w:eastAsia="en-GB"/>
              </w:rPr>
              <w:t>If required, b</w:t>
            </w:r>
            <w:r w:rsidR="00565723" w:rsidRPr="00BA2430">
              <w:rPr>
                <w:rFonts w:ascii="Arial" w:hAnsi="Arial" w:cs="Arial"/>
                <w:lang w:eastAsia="en-GB"/>
              </w:rPr>
              <w:t>idders invited for a clarification interview</w:t>
            </w:r>
          </w:p>
        </w:tc>
        <w:tc>
          <w:tcPr>
            <w:tcW w:w="2276" w:type="dxa"/>
            <w:shd w:val="clear" w:color="auto" w:fill="auto"/>
          </w:tcPr>
          <w:p w14:paraId="4735E7CD" w14:textId="782D23A4" w:rsidR="00565723" w:rsidRPr="00D6762A" w:rsidRDefault="35441EC0" w:rsidP="35441EC0">
            <w:pPr>
              <w:keepNext/>
              <w:keepLines/>
              <w:spacing w:after="120"/>
              <w:rPr>
                <w:rFonts w:ascii="Arial" w:hAnsi="Arial" w:cs="Arial"/>
                <w:lang w:eastAsia="en-GB"/>
              </w:rPr>
            </w:pPr>
            <w:r w:rsidRPr="00D6762A">
              <w:rPr>
                <w:rFonts w:ascii="Arial" w:hAnsi="Arial" w:cs="Arial"/>
                <w:lang w:eastAsia="en-GB"/>
              </w:rPr>
              <w:t xml:space="preserve">w/c </w:t>
            </w:r>
            <w:r w:rsidR="00A777B3">
              <w:rPr>
                <w:rFonts w:ascii="Arial" w:hAnsi="Arial" w:cs="Arial"/>
                <w:lang w:eastAsia="en-GB"/>
              </w:rPr>
              <w:t>24</w:t>
            </w:r>
            <w:r w:rsidRPr="00D6762A">
              <w:rPr>
                <w:rFonts w:ascii="Arial" w:hAnsi="Arial" w:cs="Arial"/>
                <w:vertAlign w:val="superscript"/>
                <w:lang w:eastAsia="en-GB"/>
              </w:rPr>
              <w:t>th</w:t>
            </w:r>
            <w:r w:rsidRPr="00D6762A">
              <w:rPr>
                <w:rFonts w:ascii="Arial" w:hAnsi="Arial" w:cs="Arial"/>
                <w:lang w:eastAsia="en-GB"/>
              </w:rPr>
              <w:t xml:space="preserve"> June 2019</w:t>
            </w:r>
          </w:p>
        </w:tc>
      </w:tr>
    </w:tbl>
    <w:p w14:paraId="7E79431D" w14:textId="77777777" w:rsidR="00565723" w:rsidRPr="00EC1629" w:rsidRDefault="00565723" w:rsidP="003967F3">
      <w:pPr>
        <w:keepNext/>
        <w:keepLines/>
        <w:spacing w:after="120"/>
        <w:jc w:val="center"/>
        <w:rPr>
          <w:rFonts w:ascii="Arial" w:hAnsi="Arial" w:cs="Arial"/>
          <w:color w:val="FF0000"/>
          <w:lang w:val="en-US" w:eastAsia="en-GB"/>
        </w:rPr>
      </w:pPr>
    </w:p>
    <w:p w14:paraId="0D109A76" w14:textId="7823308E" w:rsidR="00C85FA8" w:rsidRPr="00D6762A" w:rsidRDefault="35441EC0" w:rsidP="35441EC0">
      <w:pPr>
        <w:keepNext/>
        <w:keepLines/>
        <w:spacing w:after="120"/>
        <w:jc w:val="center"/>
        <w:rPr>
          <w:rFonts w:ascii="Arial" w:hAnsi="Arial" w:cs="Arial"/>
          <w:b/>
          <w:bCs/>
          <w:sz w:val="36"/>
          <w:szCs w:val="36"/>
        </w:rPr>
      </w:pPr>
      <w:r w:rsidRPr="00D6762A">
        <w:rPr>
          <w:rFonts w:ascii="Arial" w:hAnsi="Arial" w:cs="Arial"/>
          <w:b/>
          <w:bCs/>
          <w:lang w:val="en-US" w:eastAsia="en-GB"/>
        </w:rPr>
        <w:t xml:space="preserve">Proposals should be submitted before 5pm on the </w:t>
      </w:r>
      <w:r w:rsidR="00A777B3">
        <w:rPr>
          <w:rFonts w:ascii="Arial" w:hAnsi="Arial" w:cs="Arial"/>
          <w:b/>
          <w:bCs/>
          <w:lang w:val="en-US" w:eastAsia="en-GB"/>
        </w:rPr>
        <w:t>19</w:t>
      </w:r>
      <w:r w:rsidRPr="00D6762A">
        <w:rPr>
          <w:rFonts w:ascii="Arial" w:hAnsi="Arial" w:cs="Arial"/>
          <w:b/>
          <w:bCs/>
          <w:vertAlign w:val="superscript"/>
          <w:lang w:val="en-US" w:eastAsia="en-GB"/>
        </w:rPr>
        <w:t>th</w:t>
      </w:r>
      <w:r w:rsidRPr="00D6762A">
        <w:rPr>
          <w:rFonts w:ascii="Arial" w:hAnsi="Arial" w:cs="Arial"/>
          <w:b/>
          <w:bCs/>
          <w:lang w:val="en-US" w:eastAsia="en-GB"/>
        </w:rPr>
        <w:t xml:space="preserve"> </w:t>
      </w:r>
      <w:r w:rsidR="00A777B3">
        <w:rPr>
          <w:rFonts w:ascii="Arial" w:hAnsi="Arial" w:cs="Arial"/>
          <w:b/>
          <w:bCs/>
          <w:lang w:val="en-US" w:eastAsia="en-GB"/>
        </w:rPr>
        <w:t>June</w:t>
      </w:r>
      <w:r w:rsidRPr="00D6762A">
        <w:rPr>
          <w:rFonts w:ascii="Arial" w:hAnsi="Arial" w:cs="Arial"/>
          <w:b/>
          <w:bCs/>
          <w:lang w:val="en-US" w:eastAsia="en-GB"/>
        </w:rPr>
        <w:t xml:space="preserve"> 2019</w:t>
      </w:r>
    </w:p>
    <w:p w14:paraId="51025C22" w14:textId="77777777" w:rsidR="00565723" w:rsidRDefault="00565723" w:rsidP="00282D6A">
      <w:pPr>
        <w:spacing w:after="120"/>
        <w:rPr>
          <w:rFonts w:ascii="Arial" w:hAnsi="Arial" w:cs="Arial"/>
          <w:b/>
          <w:bCs/>
          <w:sz w:val="36"/>
        </w:rPr>
      </w:pPr>
      <w:r>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Specification</w:t>
      </w:r>
    </w:p>
    <w:p w14:paraId="5B8210EA" w14:textId="743375D6" w:rsidR="009C6426" w:rsidRPr="00894BD7" w:rsidRDefault="009C6426" w:rsidP="009C6426">
      <w:pPr>
        <w:spacing w:after="120"/>
        <w:jc w:val="center"/>
        <w:rPr>
          <w:rFonts w:ascii="Arial" w:hAnsi="Arial" w:cs="Arial"/>
          <w:b/>
          <w:color w:val="1F497D"/>
          <w:lang w:val="en-US"/>
        </w:rPr>
      </w:pPr>
      <w:r>
        <w:rPr>
          <w:rFonts w:ascii="Arial" w:hAnsi="Arial" w:cs="Arial"/>
          <w:b/>
          <w:color w:val="1F497D"/>
          <w:lang w:val="en-US"/>
        </w:rPr>
        <w:t xml:space="preserve">Growth Hub </w:t>
      </w:r>
      <w:proofErr w:type="spellStart"/>
      <w:r>
        <w:rPr>
          <w:rFonts w:ascii="Arial" w:hAnsi="Arial" w:cs="Arial"/>
          <w:b/>
          <w:color w:val="1F497D"/>
          <w:lang w:val="en-US"/>
        </w:rPr>
        <w:t>Programmes</w:t>
      </w:r>
      <w:proofErr w:type="spellEnd"/>
      <w:r>
        <w:rPr>
          <w:rFonts w:ascii="Arial" w:hAnsi="Arial" w:cs="Arial"/>
          <w:b/>
          <w:color w:val="1F497D"/>
          <w:lang w:val="en-US"/>
        </w:rPr>
        <w:t xml:space="preserve"> </w:t>
      </w:r>
      <w:r w:rsidR="00C32413">
        <w:rPr>
          <w:rFonts w:ascii="Arial" w:hAnsi="Arial" w:cs="Arial"/>
          <w:b/>
          <w:color w:val="1F497D"/>
          <w:lang w:val="en-US"/>
        </w:rPr>
        <w:t>Social Enterprise Consultancy</w:t>
      </w:r>
      <w:r>
        <w:rPr>
          <w:rFonts w:ascii="Arial" w:hAnsi="Arial" w:cs="Arial"/>
          <w:b/>
          <w:color w:val="1F497D"/>
          <w:lang w:val="en-US"/>
        </w:rPr>
        <w:t xml:space="preserve"> </w:t>
      </w:r>
      <w:r w:rsidRPr="00894BD7">
        <w:rPr>
          <w:rFonts w:ascii="Arial" w:hAnsi="Arial" w:cs="Arial"/>
          <w:b/>
          <w:color w:val="1F497D"/>
          <w:lang w:val="en-US"/>
        </w:rPr>
        <w:t>brief</w:t>
      </w:r>
    </w:p>
    <w:p w14:paraId="27CFD8BF" w14:textId="77777777" w:rsidR="009C6426" w:rsidRPr="00894BD7" w:rsidRDefault="009C6426" w:rsidP="009C6426">
      <w:pPr>
        <w:spacing w:after="120"/>
        <w:jc w:val="both"/>
        <w:rPr>
          <w:rFonts w:ascii="Arial" w:hAnsi="Arial" w:cs="Arial"/>
          <w:b/>
          <w:color w:val="1F497D"/>
          <w:lang w:val="en-US"/>
        </w:rPr>
      </w:pPr>
      <w:r w:rsidRPr="00894BD7">
        <w:rPr>
          <w:rFonts w:ascii="Arial" w:hAnsi="Arial" w:cs="Arial"/>
          <w:b/>
          <w:color w:val="1F497D"/>
          <w:lang w:val="en-US"/>
        </w:rPr>
        <w:t>About us</w:t>
      </w:r>
    </w:p>
    <w:p w14:paraId="6BBAD4E7" w14:textId="77777777" w:rsidR="009C6426" w:rsidRPr="00894BD7" w:rsidRDefault="009C6426" w:rsidP="009C6426">
      <w:pPr>
        <w:spacing w:after="120"/>
        <w:jc w:val="both"/>
        <w:rPr>
          <w:rFonts w:ascii="Arial" w:hAnsi="Arial" w:cs="Arial"/>
        </w:rPr>
      </w:pPr>
      <w:r w:rsidRPr="00894BD7">
        <w:rPr>
          <w:rFonts w:ascii="Arial" w:hAnsi="Arial" w:cs="Arial"/>
        </w:rPr>
        <w:t xml:space="preserve">The Oxfordshire Local Enterprise Partnership (OxLEP), formally launched by the Business Minister, Mark </w:t>
      </w:r>
      <w:proofErr w:type="spellStart"/>
      <w:r w:rsidRPr="00894BD7">
        <w:rPr>
          <w:rFonts w:ascii="Arial" w:hAnsi="Arial" w:cs="Arial"/>
        </w:rPr>
        <w:t>Prisk</w:t>
      </w:r>
      <w:proofErr w:type="spellEnd"/>
      <w:r w:rsidRPr="00894BD7">
        <w:rPr>
          <w:rFonts w:ascii="Arial" w:hAnsi="Arial" w:cs="Arial"/>
        </w:rPr>
        <w:t xml:space="preserve">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14:paraId="1859CD6F" w14:textId="77777777" w:rsidR="009B7A53" w:rsidRDefault="009C6426" w:rsidP="009B7A53">
      <w:pPr>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3037BE85" w14:textId="77777777" w:rsidR="009B7A53" w:rsidRDefault="009B7A53" w:rsidP="009B7A53">
      <w:pPr>
        <w:jc w:val="both"/>
        <w:rPr>
          <w:rFonts w:ascii="Arial" w:hAnsi="Arial" w:cs="Arial"/>
          <w:b/>
          <w:color w:val="1F497D"/>
          <w:lang w:val="en-US"/>
        </w:rPr>
      </w:pPr>
    </w:p>
    <w:p w14:paraId="2968D52A" w14:textId="6594D067" w:rsidR="009C6426" w:rsidRDefault="00445352" w:rsidP="009B7A53">
      <w:pPr>
        <w:jc w:val="both"/>
        <w:rPr>
          <w:rFonts w:ascii="Arial" w:hAnsi="Arial" w:cs="Arial"/>
          <w:b/>
          <w:color w:val="1F497D"/>
          <w:lang w:val="en-US"/>
        </w:rPr>
      </w:pPr>
      <w:proofErr w:type="spellStart"/>
      <w:r>
        <w:rPr>
          <w:rFonts w:ascii="Arial" w:hAnsi="Arial" w:cs="Arial"/>
          <w:b/>
          <w:color w:val="1F497D"/>
          <w:lang w:val="en-US"/>
        </w:rPr>
        <w:t>eScalate</w:t>
      </w:r>
      <w:proofErr w:type="spellEnd"/>
      <w:r w:rsidR="009C6426">
        <w:rPr>
          <w:rFonts w:ascii="Arial" w:hAnsi="Arial" w:cs="Arial"/>
          <w:b/>
          <w:color w:val="1F497D"/>
          <w:lang w:val="en-US"/>
        </w:rPr>
        <w:t xml:space="preserve"> </w:t>
      </w:r>
      <w:proofErr w:type="spellStart"/>
      <w:r w:rsidR="009C6426">
        <w:rPr>
          <w:rFonts w:ascii="Arial" w:hAnsi="Arial" w:cs="Arial"/>
          <w:b/>
          <w:color w:val="1F497D"/>
          <w:lang w:val="en-US"/>
        </w:rPr>
        <w:t>Programme</w:t>
      </w:r>
      <w:proofErr w:type="spellEnd"/>
    </w:p>
    <w:p w14:paraId="190BE253" w14:textId="77777777" w:rsidR="009B7A53" w:rsidRDefault="009B7A53" w:rsidP="009B7A53">
      <w:pPr>
        <w:jc w:val="both"/>
        <w:rPr>
          <w:rFonts w:ascii="Arial" w:hAnsi="Arial" w:cs="Arial"/>
          <w:b/>
          <w:color w:val="1F497D"/>
          <w:lang w:val="en-US"/>
        </w:rPr>
      </w:pPr>
    </w:p>
    <w:p w14:paraId="35C67371" w14:textId="29E93054" w:rsidR="00445352" w:rsidRPr="00545FFC" w:rsidRDefault="00445352" w:rsidP="009B7A53">
      <w:pPr>
        <w:spacing w:after="120"/>
        <w:rPr>
          <w:rFonts w:ascii="Arial" w:hAnsi="Arial" w:cs="Arial"/>
          <w:b/>
          <w:bCs/>
        </w:rPr>
      </w:pPr>
      <w:r w:rsidRPr="00545FFC">
        <w:rPr>
          <w:rFonts w:ascii="Arial" w:hAnsi="Arial" w:cs="Arial"/>
          <w:bCs/>
        </w:rPr>
        <w:t>eScalate</w:t>
      </w:r>
      <w:r w:rsidR="009B7A53">
        <w:rPr>
          <w:rFonts w:ascii="Arial" w:hAnsi="Arial" w:cs="Arial"/>
          <w:bCs/>
        </w:rPr>
        <w:t xml:space="preserve"> </w:t>
      </w:r>
      <w:r w:rsidRPr="00545FFC">
        <w:rPr>
          <w:rFonts w:ascii="Arial" w:hAnsi="Arial" w:cs="Arial"/>
          <w:bCs/>
        </w:rPr>
        <w:t>is</w:t>
      </w:r>
      <w:r w:rsidR="009B7A53">
        <w:rPr>
          <w:rFonts w:ascii="Arial" w:hAnsi="Arial" w:cs="Arial"/>
          <w:bCs/>
        </w:rPr>
        <w:t xml:space="preserve"> </w:t>
      </w:r>
      <w:r w:rsidRPr="00545FFC">
        <w:rPr>
          <w:rFonts w:ascii="Arial" w:hAnsi="Arial" w:cs="Arial"/>
          <w:bCs/>
        </w:rPr>
        <w:t>a three-year project, running from 1</w:t>
      </w:r>
      <w:r w:rsidRPr="00545FFC">
        <w:rPr>
          <w:rFonts w:ascii="Arial" w:hAnsi="Arial" w:cs="Arial"/>
          <w:bCs/>
          <w:vertAlign w:val="superscript"/>
        </w:rPr>
        <w:t>st</w:t>
      </w:r>
      <w:r w:rsidRPr="00545FFC">
        <w:rPr>
          <w:rFonts w:ascii="Arial" w:hAnsi="Arial" w:cs="Arial"/>
          <w:bCs/>
        </w:rPr>
        <w:t xml:space="preserve"> </w:t>
      </w:r>
      <w:r w:rsidR="00E331F2">
        <w:rPr>
          <w:rFonts w:ascii="Arial" w:hAnsi="Arial" w:cs="Arial"/>
          <w:bCs/>
        </w:rPr>
        <w:t>April</w:t>
      </w:r>
      <w:r w:rsidRPr="00545FFC">
        <w:rPr>
          <w:rFonts w:ascii="Arial" w:hAnsi="Arial" w:cs="Arial"/>
          <w:bCs/>
        </w:rPr>
        <w:t xml:space="preserve"> 2019 to 31</w:t>
      </w:r>
      <w:r w:rsidRPr="00545FFC">
        <w:rPr>
          <w:rFonts w:ascii="Arial" w:hAnsi="Arial" w:cs="Arial"/>
          <w:bCs/>
          <w:vertAlign w:val="superscript"/>
        </w:rPr>
        <w:t>st</w:t>
      </w:r>
      <w:r w:rsidRPr="00545FFC">
        <w:rPr>
          <w:rFonts w:ascii="Arial" w:hAnsi="Arial" w:cs="Arial"/>
          <w:bCs/>
        </w:rPr>
        <w:t xml:space="preserve"> </w:t>
      </w:r>
      <w:r w:rsidR="00E331F2">
        <w:rPr>
          <w:rFonts w:ascii="Arial" w:hAnsi="Arial" w:cs="Arial"/>
          <w:bCs/>
        </w:rPr>
        <w:t>March</w:t>
      </w:r>
      <w:r w:rsidRPr="00545FFC">
        <w:rPr>
          <w:rFonts w:ascii="Arial" w:hAnsi="Arial" w:cs="Arial"/>
          <w:bCs/>
        </w:rPr>
        <w:t xml:space="preserve"> 202</w:t>
      </w:r>
      <w:r w:rsidR="00E331F2">
        <w:rPr>
          <w:rFonts w:ascii="Arial" w:hAnsi="Arial" w:cs="Arial"/>
          <w:bCs/>
        </w:rPr>
        <w:t>2</w:t>
      </w:r>
      <w:r w:rsidRPr="00545FFC">
        <w:rPr>
          <w:rFonts w:ascii="Arial" w:hAnsi="Arial" w:cs="Arial"/>
          <w:bCs/>
        </w:rPr>
        <w:t>, targeting eligible SMEs, including scale-ups and those with scale-up potential, and social enterprise SMEs across the Oxfordshire Local Enterprise Partnership (OxLEP) area</w:t>
      </w:r>
      <w:r>
        <w:rPr>
          <w:rFonts w:ascii="Arial" w:hAnsi="Arial" w:cs="Arial"/>
          <w:bCs/>
        </w:rPr>
        <w:t>.</w:t>
      </w:r>
    </w:p>
    <w:p w14:paraId="19477EF5" w14:textId="790E5C43" w:rsidR="00445352" w:rsidRPr="00545FFC" w:rsidRDefault="00445352" w:rsidP="00445352">
      <w:pPr>
        <w:spacing w:after="120"/>
        <w:jc w:val="both"/>
        <w:rPr>
          <w:rFonts w:ascii="Arial" w:hAnsi="Arial" w:cs="Arial"/>
          <w:bCs/>
        </w:rPr>
      </w:pPr>
      <w:r w:rsidRPr="00545FFC">
        <w:rPr>
          <w:rFonts w:ascii="Arial" w:hAnsi="Arial" w:cs="Arial"/>
          <w:bCs/>
        </w:rPr>
        <w:t xml:space="preserve">The project will be delivered by OxLEP through the Growth Hub and will sit alongside the </w:t>
      </w:r>
      <w:r w:rsidR="005B605D">
        <w:rPr>
          <w:rFonts w:ascii="Arial" w:hAnsi="Arial" w:cs="Arial"/>
          <w:bCs/>
        </w:rPr>
        <w:t>Oxfordshire Business Support (OBS)</w:t>
      </w:r>
      <w:r w:rsidRPr="00545FFC">
        <w:rPr>
          <w:rFonts w:ascii="Arial" w:hAnsi="Arial" w:cs="Arial"/>
          <w:bCs/>
        </w:rPr>
        <w:t xml:space="preserve">and Innovation Support for Business </w:t>
      </w:r>
      <w:r w:rsidR="005B605D">
        <w:rPr>
          <w:rFonts w:ascii="Arial" w:hAnsi="Arial" w:cs="Arial"/>
          <w:bCs/>
        </w:rPr>
        <w:t xml:space="preserve">(ISfB) </w:t>
      </w:r>
      <w:r w:rsidRPr="00545FFC">
        <w:rPr>
          <w:rFonts w:ascii="Arial" w:hAnsi="Arial" w:cs="Arial"/>
          <w:bCs/>
        </w:rPr>
        <w:t>ERDF funded projects, providing a seamless range of support services for eligible SMEs</w:t>
      </w:r>
      <w:r>
        <w:rPr>
          <w:rFonts w:ascii="Arial" w:hAnsi="Arial" w:cs="Arial"/>
          <w:bCs/>
        </w:rPr>
        <w:t>. OxLEP’s</w:t>
      </w:r>
      <w:r w:rsidRPr="00545FFC">
        <w:rPr>
          <w:rFonts w:ascii="Arial" w:hAnsi="Arial" w:cs="Arial"/>
          <w:bCs/>
        </w:rPr>
        <w:t xml:space="preserve"> </w:t>
      </w:r>
      <w:r>
        <w:rPr>
          <w:rFonts w:ascii="Arial" w:hAnsi="Arial" w:cs="Arial"/>
          <w:bCs/>
        </w:rPr>
        <w:t xml:space="preserve">holistic </w:t>
      </w:r>
      <w:r w:rsidRPr="00545FFC">
        <w:rPr>
          <w:rFonts w:ascii="Arial" w:hAnsi="Arial" w:cs="Arial"/>
          <w:bCs/>
        </w:rPr>
        <w:t xml:space="preserve">Growth Hub offer aligns with and adds value to existing activities and provides greater ability to cross refer, reduces duplication and increases opportunities for collaboration. At present there is very limited access to finance support available through the Growth Hub and, although social enterprises could participate in the existing projects there is no bespoke support available for them. </w:t>
      </w:r>
    </w:p>
    <w:p w14:paraId="66DE4CBA" w14:textId="229A2B70" w:rsidR="00445352" w:rsidRPr="00545FFC" w:rsidRDefault="00445352" w:rsidP="00445352">
      <w:pPr>
        <w:spacing w:after="120"/>
        <w:jc w:val="both"/>
        <w:rPr>
          <w:rFonts w:ascii="Arial" w:hAnsi="Arial" w:cs="Arial"/>
          <w:bCs/>
        </w:rPr>
      </w:pPr>
      <w:r w:rsidRPr="00545FFC">
        <w:rPr>
          <w:rFonts w:ascii="Arial" w:hAnsi="Arial" w:cs="Arial"/>
          <w:bCs/>
        </w:rPr>
        <w:t xml:space="preserve">Access to finance is </w:t>
      </w:r>
      <w:r w:rsidR="00E331F2">
        <w:rPr>
          <w:rFonts w:ascii="Arial" w:hAnsi="Arial" w:cs="Arial"/>
          <w:bCs/>
        </w:rPr>
        <w:t>one of the</w:t>
      </w:r>
      <w:r w:rsidRPr="00545FFC">
        <w:rPr>
          <w:rFonts w:ascii="Arial" w:hAnsi="Arial" w:cs="Arial"/>
          <w:bCs/>
        </w:rPr>
        <w:t xml:space="preserve"> key issue</w:t>
      </w:r>
      <w:r w:rsidR="00E331F2">
        <w:rPr>
          <w:rFonts w:ascii="Arial" w:hAnsi="Arial" w:cs="Arial"/>
          <w:bCs/>
        </w:rPr>
        <w:t>s</w:t>
      </w:r>
      <w:r w:rsidRPr="00545FFC">
        <w:rPr>
          <w:rFonts w:ascii="Arial" w:hAnsi="Arial" w:cs="Arial"/>
          <w:bCs/>
        </w:rPr>
        <w:t xml:space="preserve"> for businesses looking to scale up and grow. Without access to adequate finance and support to help prepare them to access finance, potential growth businesses find it difficult to access the finance necessary </w:t>
      </w:r>
      <w:r>
        <w:rPr>
          <w:rFonts w:ascii="Arial" w:hAnsi="Arial" w:cs="Arial"/>
          <w:bCs/>
        </w:rPr>
        <w:t>for them</w:t>
      </w:r>
      <w:r w:rsidRPr="00545FFC">
        <w:rPr>
          <w:rFonts w:ascii="Arial" w:hAnsi="Arial" w:cs="Arial"/>
          <w:bCs/>
        </w:rPr>
        <w:t xml:space="preserve"> to grow and thrive. </w:t>
      </w:r>
      <w:r>
        <w:rPr>
          <w:rFonts w:ascii="Arial" w:hAnsi="Arial" w:cs="Arial"/>
          <w:bCs/>
        </w:rPr>
        <w:t>As the project cannot introduce or recommend sources of finance to the beneficiary SMEs, the s</w:t>
      </w:r>
      <w:r w:rsidRPr="00545FFC">
        <w:rPr>
          <w:rFonts w:ascii="Arial" w:hAnsi="Arial" w:cs="Arial"/>
          <w:bCs/>
        </w:rPr>
        <w:t>upport need</w:t>
      </w:r>
      <w:r>
        <w:rPr>
          <w:rFonts w:ascii="Arial" w:hAnsi="Arial" w:cs="Arial"/>
          <w:bCs/>
        </w:rPr>
        <w:t>s that the project can address</w:t>
      </w:r>
      <w:r w:rsidRPr="00545FFC">
        <w:rPr>
          <w:rFonts w:ascii="Arial" w:hAnsi="Arial" w:cs="Arial"/>
          <w:bCs/>
        </w:rPr>
        <w:t xml:space="preserve"> range from understanding the different funding options to detailed investment readiness support. </w:t>
      </w:r>
    </w:p>
    <w:p w14:paraId="79325F99" w14:textId="461CCDC2" w:rsidR="00445352" w:rsidRDefault="00445352" w:rsidP="009B7A53">
      <w:pPr>
        <w:jc w:val="both"/>
        <w:rPr>
          <w:rFonts w:ascii="Arial" w:hAnsi="Arial" w:cs="Arial"/>
          <w:bCs/>
        </w:rPr>
      </w:pPr>
      <w:r w:rsidRPr="00545FFC">
        <w:rPr>
          <w:rFonts w:ascii="Arial" w:hAnsi="Arial" w:cs="Arial"/>
          <w:bCs/>
        </w:rPr>
        <w:t xml:space="preserve">Recognising that social enterprises are businesses like any other, and therefore require the same types of support as any business, social entrepreneurs and those </w:t>
      </w:r>
      <w:r w:rsidRPr="0038461F">
        <w:rPr>
          <w:rFonts w:ascii="Arial" w:hAnsi="Arial" w:cs="Arial"/>
          <w:bCs/>
        </w:rPr>
        <w:t xml:space="preserve">who run social enterprises often have a different mindset and approach to businesses </w:t>
      </w:r>
      <w:r w:rsidRPr="0038461F">
        <w:rPr>
          <w:rFonts w:ascii="Arial" w:hAnsi="Arial" w:cs="Arial"/>
          <w:bCs/>
        </w:rPr>
        <w:lastRenderedPageBreak/>
        <w:t xml:space="preserve">which puts the business element second behind the primary social element of the business. Given this, mainstream business support is less likely to appeal to social enterprises and the current gap in dedicated support for social entrepreneurs is a key gap in provision in the current Oxfordshire Business Support project. </w:t>
      </w:r>
    </w:p>
    <w:p w14:paraId="5A0E774C" w14:textId="77777777" w:rsidR="0093179E" w:rsidRPr="0038461F" w:rsidRDefault="0093179E" w:rsidP="009B7A53">
      <w:pPr>
        <w:jc w:val="both"/>
        <w:rPr>
          <w:rFonts w:ascii="Arial" w:hAnsi="Arial" w:cs="Arial"/>
          <w:bCs/>
        </w:rPr>
      </w:pPr>
    </w:p>
    <w:p w14:paraId="2D256DB3" w14:textId="3D8B2496" w:rsidR="007F5690" w:rsidRDefault="007F5690" w:rsidP="005B605D">
      <w:pPr>
        <w:pStyle w:val="paragraph"/>
        <w:jc w:val="both"/>
        <w:textAlignment w:val="baseline"/>
        <w:rPr>
          <w:rStyle w:val="normaltextrun1"/>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project will be delivered by staff embedded in the Growth Hub. They will lead the creation of a co</w:t>
      </w:r>
      <w:r w:rsidR="00E1759D">
        <w:rPr>
          <w:rStyle w:val="normaltextrun1"/>
          <w:rFonts w:ascii="Arial" w:hAnsi="Arial" w:cs="Arial"/>
        </w:rPr>
        <w:t>-</w:t>
      </w:r>
      <w:r>
        <w:rPr>
          <w:rStyle w:val="normaltextrun1"/>
          <w:rFonts w:ascii="Arial" w:hAnsi="Arial" w:cs="Arial"/>
        </w:rPr>
        <w:t>ordinated range of products which maximises delivery, increases opportunity for referrals and economies of scale from utilising the existing Growth Hub and business support infrastructure in the Oxfordshire LEP area. </w:t>
      </w:r>
    </w:p>
    <w:p w14:paraId="486AACB8" w14:textId="1C48BA72" w:rsidR="007F5690" w:rsidRDefault="007F5690" w:rsidP="007F5690">
      <w:pPr>
        <w:pStyle w:val="paragraph"/>
        <w:ind w:left="360"/>
        <w:jc w:val="both"/>
        <w:textAlignment w:val="baseline"/>
        <w:rPr>
          <w:rFonts w:ascii="Arial" w:hAnsi="Arial" w:cs="Arial"/>
        </w:rPr>
      </w:pPr>
      <w:r>
        <w:rPr>
          <w:rStyle w:val="eop"/>
          <w:rFonts w:ascii="Arial" w:hAnsi="Arial" w:cs="Arial"/>
        </w:rPr>
        <w:t> </w:t>
      </w:r>
    </w:p>
    <w:p w14:paraId="3F70EA55" w14:textId="77777777" w:rsidR="007F5690" w:rsidRDefault="007F5690" w:rsidP="007F5690">
      <w:pPr>
        <w:pStyle w:val="paragraph"/>
        <w:jc w:val="both"/>
        <w:textAlignment w:val="baseline"/>
        <w:rPr>
          <w:rFonts w:ascii="Arial" w:hAnsi="Arial" w:cs="Arial"/>
        </w:rPr>
      </w:pPr>
      <w:r>
        <w:rPr>
          <w:rStyle w:val="spellingerror"/>
          <w:rFonts w:ascii="Arial" w:hAnsi="Arial" w:cs="Arial"/>
          <w:b/>
          <w:bCs/>
        </w:rPr>
        <w:t>eScalate</w:t>
      </w:r>
      <w:r>
        <w:rPr>
          <w:rStyle w:val="normaltextrun1"/>
          <w:rFonts w:ascii="Arial" w:hAnsi="Arial" w:cs="Arial"/>
          <w:b/>
          <w:bCs/>
        </w:rPr>
        <w:t xml:space="preserve"> will provide the following business support elements; </w:t>
      </w:r>
      <w:r>
        <w:rPr>
          <w:rStyle w:val="eop"/>
          <w:rFonts w:ascii="Arial" w:hAnsi="Arial" w:cs="Arial"/>
        </w:rPr>
        <w:t> </w:t>
      </w:r>
    </w:p>
    <w:p w14:paraId="6D6D7D53" w14:textId="77777777" w:rsidR="00B040BA" w:rsidRDefault="00B040BA" w:rsidP="00B040BA">
      <w:pPr>
        <w:pStyle w:val="paragraph"/>
        <w:jc w:val="both"/>
        <w:textAlignment w:val="baseline"/>
        <w:rPr>
          <w:rStyle w:val="spellingerror"/>
          <w:rFonts w:ascii="Arial" w:hAnsi="Arial" w:cs="Arial"/>
          <w:b/>
          <w:bCs/>
        </w:rPr>
      </w:pPr>
    </w:p>
    <w:p w14:paraId="0754B0D9" w14:textId="44C1C0D1" w:rsidR="007F5690" w:rsidRDefault="007F5690" w:rsidP="00B040BA">
      <w:pPr>
        <w:pStyle w:val="paragraph"/>
        <w:numPr>
          <w:ilvl w:val="0"/>
          <w:numId w:val="28"/>
        </w:numPr>
        <w:jc w:val="both"/>
        <w:textAlignment w:val="baseline"/>
        <w:rPr>
          <w:rStyle w:val="eop"/>
          <w:rFonts w:ascii="Arial" w:hAnsi="Arial" w:cs="Arial"/>
        </w:rPr>
      </w:pPr>
      <w:r>
        <w:rPr>
          <w:rStyle w:val="spellingerror"/>
          <w:rFonts w:ascii="Arial" w:hAnsi="Arial" w:cs="Arial"/>
          <w:b/>
          <w:bCs/>
        </w:rPr>
        <w:t>eScalate</w:t>
      </w:r>
      <w:r>
        <w:rPr>
          <w:rStyle w:val="normaltextrun1"/>
          <w:rFonts w:ascii="Arial" w:hAnsi="Arial" w:cs="Arial"/>
          <w:b/>
          <w:bCs/>
        </w:rPr>
        <w:t xml:space="preserve"> Programme Adviser – delivered by </w:t>
      </w:r>
      <w:r>
        <w:rPr>
          <w:rStyle w:val="spellingerror"/>
          <w:rFonts w:ascii="Arial" w:hAnsi="Arial" w:cs="Arial"/>
          <w:b/>
          <w:bCs/>
        </w:rPr>
        <w:t>OxLEP</w:t>
      </w:r>
      <w:r>
        <w:rPr>
          <w:rStyle w:val="normaltextrun1"/>
          <w:rFonts w:ascii="Arial" w:hAnsi="Arial" w:cs="Arial"/>
        </w:rPr>
        <w:t>; Offering targeted Oxfordshire SMEs, providing links to networks and peer groups, skills and leadership, access to finance advice and support to help SMEs become investment ready, as well as signposting SMEs into existing networks All eligible SMEs will be able to access this support.</w:t>
      </w:r>
      <w:r>
        <w:rPr>
          <w:rStyle w:val="eop"/>
          <w:rFonts w:ascii="Arial" w:hAnsi="Arial" w:cs="Arial"/>
        </w:rPr>
        <w:t> </w:t>
      </w:r>
    </w:p>
    <w:p w14:paraId="74973B87" w14:textId="7FDC193F" w:rsidR="00D53127" w:rsidRDefault="00D53127" w:rsidP="00E1759D">
      <w:pPr>
        <w:pStyle w:val="paragraph"/>
        <w:jc w:val="both"/>
        <w:textAlignment w:val="baseline"/>
        <w:rPr>
          <w:rFonts w:ascii="Arial" w:hAnsi="Arial" w:cs="Arial"/>
        </w:rPr>
      </w:pPr>
    </w:p>
    <w:p w14:paraId="57112F5A" w14:textId="5126BC7A" w:rsidR="007F5690" w:rsidRDefault="007F5690" w:rsidP="00B040BA">
      <w:pPr>
        <w:pStyle w:val="paragraph"/>
        <w:numPr>
          <w:ilvl w:val="0"/>
          <w:numId w:val="28"/>
        </w:numPr>
        <w:jc w:val="both"/>
        <w:textAlignment w:val="baseline"/>
        <w:rPr>
          <w:rStyle w:val="eop"/>
          <w:rFonts w:ascii="Arial" w:hAnsi="Arial" w:cs="Arial"/>
        </w:rPr>
      </w:pPr>
      <w:r>
        <w:rPr>
          <w:rStyle w:val="normaltextrun1"/>
          <w:rFonts w:ascii="Arial" w:hAnsi="Arial" w:cs="Arial"/>
          <w:b/>
          <w:bCs/>
        </w:rPr>
        <w:t xml:space="preserve">Social Enterprise Support – delivered by a sub-contractor procured by </w:t>
      </w:r>
      <w:r>
        <w:rPr>
          <w:rStyle w:val="spellingerror"/>
          <w:rFonts w:ascii="Arial" w:hAnsi="Arial" w:cs="Arial"/>
          <w:b/>
          <w:bCs/>
        </w:rPr>
        <w:t>OxLEP</w:t>
      </w:r>
      <w:r>
        <w:rPr>
          <w:rStyle w:val="normaltextrun1"/>
          <w:rFonts w:ascii="Arial" w:hAnsi="Arial" w:cs="Arial"/>
          <w:b/>
          <w:bCs/>
        </w:rPr>
        <w:t xml:space="preserve">. </w:t>
      </w:r>
      <w:r>
        <w:rPr>
          <w:rStyle w:val="normaltextrun1"/>
          <w:rFonts w:ascii="Arial" w:hAnsi="Arial" w:cs="Arial"/>
        </w:rPr>
        <w:t>Social enterprise SMEs will be eligible for this support which includes;</w:t>
      </w:r>
      <w:r>
        <w:rPr>
          <w:rStyle w:val="eop"/>
          <w:rFonts w:ascii="Arial" w:hAnsi="Arial" w:cs="Arial"/>
        </w:rPr>
        <w:t> </w:t>
      </w:r>
    </w:p>
    <w:p w14:paraId="27EBF4D8" w14:textId="77777777" w:rsidR="00B040BA" w:rsidRDefault="00B040BA" w:rsidP="00B040BA">
      <w:pPr>
        <w:pStyle w:val="ListParagraph"/>
        <w:rPr>
          <w:rFonts w:ascii="Arial" w:hAnsi="Arial" w:cs="Arial"/>
        </w:rPr>
      </w:pPr>
    </w:p>
    <w:p w14:paraId="49526437" w14:textId="77777777" w:rsidR="007F5690" w:rsidRDefault="007F5690" w:rsidP="00B040BA">
      <w:pPr>
        <w:pStyle w:val="paragraph"/>
        <w:numPr>
          <w:ilvl w:val="0"/>
          <w:numId w:val="22"/>
        </w:numPr>
        <w:jc w:val="both"/>
        <w:textAlignment w:val="baseline"/>
        <w:rPr>
          <w:rFonts w:ascii="Arial" w:hAnsi="Arial" w:cs="Arial"/>
        </w:rPr>
      </w:pPr>
      <w:r>
        <w:rPr>
          <w:rStyle w:val="normaltextrun1"/>
          <w:rFonts w:ascii="Arial" w:hAnsi="Arial" w:cs="Arial"/>
          <w:b/>
          <w:bCs/>
        </w:rPr>
        <w:t>Specialist peer to peer business development support</w:t>
      </w:r>
      <w:r>
        <w:rPr>
          <w:rStyle w:val="normaltextrun1"/>
          <w:rFonts w:ascii="Arial" w:hAnsi="Arial" w:cs="Arial"/>
        </w:rPr>
        <w:t>, mentoring and consultancy to targeted SMEs to enable social enterprise business development and growth. Support includes; connecting to resources and networks such as Social Enterprise UK, Oxfordshire Social Enterprise Partnership and Knowledge Transfer Partnerships to help drive growth.</w:t>
      </w:r>
      <w:r>
        <w:rPr>
          <w:rStyle w:val="eop"/>
          <w:rFonts w:ascii="Arial" w:hAnsi="Arial" w:cs="Arial"/>
        </w:rPr>
        <w:t> </w:t>
      </w:r>
    </w:p>
    <w:p w14:paraId="78DB679F" w14:textId="77777777" w:rsidR="007F5690" w:rsidRDefault="007F5690" w:rsidP="00B040BA">
      <w:pPr>
        <w:pStyle w:val="paragraph"/>
        <w:numPr>
          <w:ilvl w:val="0"/>
          <w:numId w:val="22"/>
        </w:numPr>
        <w:jc w:val="both"/>
        <w:textAlignment w:val="baseline"/>
        <w:rPr>
          <w:rFonts w:ascii="Arial" w:hAnsi="Arial" w:cs="Arial"/>
        </w:rPr>
      </w:pPr>
      <w:r>
        <w:rPr>
          <w:rStyle w:val="normaltextrun1"/>
          <w:rFonts w:ascii="Arial" w:hAnsi="Arial" w:cs="Arial"/>
          <w:b/>
          <w:bCs/>
        </w:rPr>
        <w:t>Leadership and Business Sustainability programme</w:t>
      </w:r>
      <w:r>
        <w:rPr>
          <w:rStyle w:val="normaltextrun1"/>
          <w:rFonts w:ascii="Arial" w:hAnsi="Arial" w:cs="Arial"/>
        </w:rPr>
        <w:t xml:space="preserve">; Facilitated peer to peer social enterprise cohorts allowing SMEs to support peers to achieve social/community business potential. Develop participants’ business leadership capacity and improve their ability to develop sustainable socially minded businesses. </w:t>
      </w:r>
      <w:bookmarkStart w:id="5" w:name="_Hlk8284955"/>
      <w:r>
        <w:rPr>
          <w:rStyle w:val="normaltextrun1"/>
          <w:rFonts w:ascii="Arial" w:hAnsi="Arial" w:cs="Arial"/>
        </w:rPr>
        <w:t>Workshops to support business development, market engagement and evaluation of social impacts</w:t>
      </w:r>
      <w:bookmarkEnd w:id="5"/>
      <w:r>
        <w:rPr>
          <w:rStyle w:val="normaltextrun1"/>
          <w:rFonts w:ascii="Arial" w:hAnsi="Arial" w:cs="Arial"/>
        </w:rPr>
        <w:t>, including:</w:t>
      </w:r>
      <w:r>
        <w:rPr>
          <w:rStyle w:val="eop"/>
          <w:rFonts w:ascii="Arial" w:hAnsi="Arial" w:cs="Arial"/>
        </w:rPr>
        <w:t> </w:t>
      </w:r>
    </w:p>
    <w:p w14:paraId="14233035" w14:textId="77777777" w:rsidR="007F5690" w:rsidRDefault="007F5690" w:rsidP="009B7A53">
      <w:pPr>
        <w:pStyle w:val="paragraph"/>
        <w:numPr>
          <w:ilvl w:val="0"/>
          <w:numId w:val="35"/>
        </w:numPr>
        <w:jc w:val="both"/>
        <w:textAlignment w:val="baseline"/>
        <w:rPr>
          <w:rFonts w:ascii="Arial" w:hAnsi="Arial" w:cs="Arial"/>
        </w:rPr>
      </w:pPr>
      <w:r>
        <w:rPr>
          <w:rStyle w:val="normaltextrun1"/>
          <w:rFonts w:ascii="Arial" w:hAnsi="Arial" w:cs="Arial"/>
        </w:rPr>
        <w:t>Social impact measurement linked to demonstrating a theory of change</w:t>
      </w:r>
      <w:r>
        <w:rPr>
          <w:rStyle w:val="eop"/>
          <w:rFonts w:ascii="Arial" w:hAnsi="Arial" w:cs="Arial"/>
        </w:rPr>
        <w:t> </w:t>
      </w:r>
    </w:p>
    <w:p w14:paraId="24FD1508" w14:textId="77777777" w:rsidR="007F5690" w:rsidRDefault="007F5690" w:rsidP="009B7A53">
      <w:pPr>
        <w:pStyle w:val="paragraph"/>
        <w:numPr>
          <w:ilvl w:val="0"/>
          <w:numId w:val="35"/>
        </w:numPr>
        <w:jc w:val="both"/>
        <w:textAlignment w:val="baseline"/>
        <w:rPr>
          <w:rFonts w:ascii="Arial" w:hAnsi="Arial" w:cs="Arial"/>
        </w:rPr>
      </w:pPr>
      <w:r>
        <w:rPr>
          <w:rStyle w:val="normaltextrun1"/>
          <w:rFonts w:ascii="Arial" w:hAnsi="Arial" w:cs="Arial"/>
        </w:rPr>
        <w:t>Understanding which legal structure is most appropriate</w:t>
      </w:r>
      <w:r>
        <w:rPr>
          <w:rStyle w:val="eop"/>
          <w:rFonts w:ascii="Arial" w:hAnsi="Arial" w:cs="Arial"/>
        </w:rPr>
        <w:t> </w:t>
      </w:r>
    </w:p>
    <w:p w14:paraId="1C1C9B17" w14:textId="77777777" w:rsidR="007F5690" w:rsidRDefault="007F5690" w:rsidP="009B7A53">
      <w:pPr>
        <w:pStyle w:val="paragraph"/>
        <w:numPr>
          <w:ilvl w:val="0"/>
          <w:numId w:val="35"/>
        </w:numPr>
        <w:jc w:val="both"/>
        <w:textAlignment w:val="baseline"/>
        <w:rPr>
          <w:rFonts w:ascii="Arial" w:hAnsi="Arial" w:cs="Arial"/>
        </w:rPr>
      </w:pPr>
      <w:r>
        <w:rPr>
          <w:rStyle w:val="normaltextrun1"/>
          <w:rFonts w:ascii="Arial" w:hAnsi="Arial" w:cs="Arial"/>
        </w:rPr>
        <w:t>Modelling growth scenario’s/planning for growth</w:t>
      </w:r>
      <w:r>
        <w:rPr>
          <w:rStyle w:val="eop"/>
          <w:rFonts w:ascii="Arial" w:hAnsi="Arial" w:cs="Arial"/>
        </w:rPr>
        <w:t> </w:t>
      </w:r>
    </w:p>
    <w:p w14:paraId="6F1A52F2" w14:textId="77777777" w:rsidR="00B040BA" w:rsidRDefault="00B040BA" w:rsidP="007F5690">
      <w:pPr>
        <w:pStyle w:val="paragraph"/>
        <w:ind w:left="360"/>
        <w:jc w:val="both"/>
        <w:textAlignment w:val="baseline"/>
        <w:rPr>
          <w:rStyle w:val="normaltextrun1"/>
          <w:rFonts w:ascii="Arial" w:hAnsi="Arial" w:cs="Arial"/>
          <w:b/>
          <w:bCs/>
        </w:rPr>
      </w:pPr>
    </w:p>
    <w:p w14:paraId="10768A44" w14:textId="5FED105D" w:rsidR="007F5690" w:rsidRDefault="007F5690" w:rsidP="009B7A53">
      <w:pPr>
        <w:pStyle w:val="paragraph"/>
        <w:numPr>
          <w:ilvl w:val="0"/>
          <w:numId w:val="36"/>
        </w:numPr>
        <w:tabs>
          <w:tab w:val="clear" w:pos="1440"/>
          <w:tab w:val="num" w:pos="720"/>
        </w:tabs>
        <w:ind w:left="720"/>
        <w:jc w:val="both"/>
        <w:textAlignment w:val="baseline"/>
        <w:rPr>
          <w:rStyle w:val="eop"/>
          <w:rFonts w:ascii="Arial" w:hAnsi="Arial" w:cs="Arial"/>
        </w:rPr>
      </w:pPr>
      <w:r>
        <w:rPr>
          <w:rStyle w:val="normaltextrun1"/>
          <w:rFonts w:ascii="Arial" w:hAnsi="Arial" w:cs="Arial"/>
          <w:b/>
          <w:bCs/>
        </w:rPr>
        <w:t xml:space="preserve">Social Enterprise Hubs </w:t>
      </w:r>
      <w:r>
        <w:rPr>
          <w:rStyle w:val="normaltextrun1"/>
          <w:rFonts w:ascii="Arial" w:hAnsi="Arial" w:cs="Arial"/>
        </w:rPr>
        <w:t>across Oxfordshire to provide collaborative working opportunities for existing and new SMEs in the social innovation and enterprise space where workshops can be delivered from.</w:t>
      </w:r>
      <w:r>
        <w:rPr>
          <w:rStyle w:val="eop"/>
          <w:rFonts w:ascii="Arial" w:hAnsi="Arial" w:cs="Arial"/>
        </w:rPr>
        <w:t> </w:t>
      </w:r>
    </w:p>
    <w:p w14:paraId="2499A2C4" w14:textId="77777777" w:rsidR="00B040BA" w:rsidRDefault="00B040BA" w:rsidP="009B7A53">
      <w:pPr>
        <w:pStyle w:val="paragraph"/>
        <w:ind w:left="360"/>
        <w:jc w:val="both"/>
        <w:textAlignment w:val="baseline"/>
        <w:rPr>
          <w:rFonts w:ascii="Arial" w:hAnsi="Arial" w:cs="Arial"/>
        </w:rPr>
      </w:pPr>
    </w:p>
    <w:p w14:paraId="693252DC" w14:textId="77777777" w:rsidR="009B7A53" w:rsidRPr="009B7A53" w:rsidRDefault="007F5690" w:rsidP="009B7A53">
      <w:pPr>
        <w:pStyle w:val="paragraph"/>
        <w:numPr>
          <w:ilvl w:val="0"/>
          <w:numId w:val="36"/>
        </w:numPr>
        <w:tabs>
          <w:tab w:val="clear" w:pos="1440"/>
          <w:tab w:val="num" w:pos="720"/>
        </w:tabs>
        <w:ind w:left="720"/>
        <w:jc w:val="both"/>
        <w:textAlignment w:val="baseline"/>
        <w:rPr>
          <w:rStyle w:val="normaltextrun1"/>
          <w:rFonts w:ascii="Arial" w:hAnsi="Arial" w:cs="Arial"/>
        </w:rPr>
      </w:pPr>
      <w:r>
        <w:rPr>
          <w:rStyle w:val="normaltextrun1"/>
          <w:rFonts w:ascii="Arial" w:hAnsi="Arial" w:cs="Arial"/>
          <w:b/>
          <w:bCs/>
        </w:rPr>
        <w:t>Social Enterprise platform</w:t>
      </w:r>
      <w:r>
        <w:rPr>
          <w:rStyle w:val="normaltextrun1"/>
          <w:rFonts w:ascii="Arial" w:hAnsi="Arial" w:cs="Arial"/>
        </w:rPr>
        <w:t xml:space="preserve"> – Online interactive social enterprise platform providing advice, resources, product and service catalogues, case studies and programmes to help develop the social enterprise B2B and business to consumer market in and beyond the region</w:t>
      </w:r>
      <w:r w:rsidR="009B7A53">
        <w:rPr>
          <w:rStyle w:val="normaltextrun1"/>
          <w:rFonts w:ascii="Arial" w:hAnsi="Arial" w:cs="Arial"/>
          <w:b/>
          <w:bCs/>
        </w:rPr>
        <w:t>.</w:t>
      </w:r>
    </w:p>
    <w:p w14:paraId="4AA1A820" w14:textId="77777777" w:rsidR="009B7A53" w:rsidRDefault="009B7A53" w:rsidP="009B7A53">
      <w:pPr>
        <w:pStyle w:val="ListParagraph"/>
        <w:rPr>
          <w:rStyle w:val="normaltextrun1"/>
          <w:rFonts w:ascii="Arial" w:hAnsi="Arial" w:cs="Arial"/>
          <w:b/>
          <w:bCs/>
        </w:rPr>
      </w:pPr>
    </w:p>
    <w:p w14:paraId="7B30BD56" w14:textId="429F0291" w:rsidR="00B040BA" w:rsidRPr="009B7A53" w:rsidRDefault="007F5690" w:rsidP="009B7A53">
      <w:pPr>
        <w:pStyle w:val="paragraph"/>
        <w:numPr>
          <w:ilvl w:val="0"/>
          <w:numId w:val="36"/>
        </w:numPr>
        <w:tabs>
          <w:tab w:val="clear" w:pos="1440"/>
          <w:tab w:val="num" w:pos="720"/>
        </w:tabs>
        <w:ind w:left="720"/>
        <w:jc w:val="both"/>
        <w:textAlignment w:val="baseline"/>
        <w:rPr>
          <w:rStyle w:val="normaltextrun1"/>
          <w:rFonts w:ascii="Arial" w:hAnsi="Arial" w:cs="Arial"/>
        </w:rPr>
      </w:pPr>
      <w:r w:rsidRPr="009B7A53">
        <w:rPr>
          <w:rStyle w:val="normaltextrun1"/>
          <w:rFonts w:ascii="Arial" w:hAnsi="Arial" w:cs="Arial"/>
          <w:b/>
          <w:bCs/>
        </w:rPr>
        <w:t>Access to Finance for Social Enterprises</w:t>
      </w:r>
      <w:r w:rsidRPr="009B7A53">
        <w:rPr>
          <w:rStyle w:val="normaltextrun1"/>
          <w:rFonts w:ascii="Arial" w:hAnsi="Arial" w:cs="Arial"/>
        </w:rPr>
        <w:t xml:space="preserve"> – linked to the access to finance activities delivered by the </w:t>
      </w:r>
      <w:r w:rsidRPr="009B7A53">
        <w:rPr>
          <w:rStyle w:val="spellingerror"/>
          <w:rFonts w:ascii="Arial" w:hAnsi="Arial" w:cs="Arial"/>
        </w:rPr>
        <w:t>eScalate</w:t>
      </w:r>
      <w:r w:rsidRPr="009B7A53">
        <w:rPr>
          <w:rStyle w:val="normaltextrun1"/>
          <w:rFonts w:ascii="Arial" w:hAnsi="Arial" w:cs="Arial"/>
        </w:rPr>
        <w:t xml:space="preserve"> Adviser, these activities will support social </w:t>
      </w:r>
      <w:r w:rsidRPr="009B7A53">
        <w:rPr>
          <w:rStyle w:val="normaltextrun1"/>
          <w:rFonts w:ascii="Arial" w:hAnsi="Arial" w:cs="Arial"/>
        </w:rPr>
        <w:lastRenderedPageBreak/>
        <w:t>enterprises with improved awareness of the range of funding opportunities and forms of funding locally and nationally and new forms of funding and social investment for local social enterprises such as Big Society Capital. </w:t>
      </w:r>
    </w:p>
    <w:p w14:paraId="3DACD5D8" w14:textId="3E707477" w:rsidR="007F5690" w:rsidRDefault="007F5690" w:rsidP="00B040BA">
      <w:pPr>
        <w:pStyle w:val="paragraph"/>
        <w:ind w:left="720"/>
        <w:jc w:val="both"/>
        <w:textAlignment w:val="baseline"/>
        <w:rPr>
          <w:rFonts w:ascii="Arial" w:hAnsi="Arial" w:cs="Arial"/>
        </w:rPr>
      </w:pPr>
      <w:r>
        <w:rPr>
          <w:rStyle w:val="eop"/>
          <w:rFonts w:ascii="Arial" w:hAnsi="Arial" w:cs="Arial"/>
        </w:rPr>
        <w:t> </w:t>
      </w:r>
    </w:p>
    <w:p w14:paraId="2A9485C1" w14:textId="77777777" w:rsidR="007F5690" w:rsidRDefault="007F5690" w:rsidP="00B040BA">
      <w:pPr>
        <w:pStyle w:val="paragraph"/>
        <w:numPr>
          <w:ilvl w:val="0"/>
          <w:numId w:val="33"/>
        </w:numPr>
        <w:jc w:val="both"/>
        <w:textAlignment w:val="baseline"/>
        <w:rPr>
          <w:rFonts w:ascii="Arial" w:hAnsi="Arial" w:cs="Arial"/>
        </w:rPr>
      </w:pPr>
      <w:r>
        <w:rPr>
          <w:rStyle w:val="spellingerror"/>
          <w:rFonts w:ascii="Arial" w:hAnsi="Arial" w:cs="Arial"/>
          <w:b/>
          <w:bCs/>
        </w:rPr>
        <w:t>eScalate</w:t>
      </w:r>
      <w:r>
        <w:rPr>
          <w:rStyle w:val="normaltextrun1"/>
          <w:rFonts w:ascii="Arial" w:hAnsi="Arial" w:cs="Arial"/>
          <w:b/>
          <w:bCs/>
        </w:rPr>
        <w:t xml:space="preserve"> Grants – delivered by </w:t>
      </w:r>
      <w:r>
        <w:rPr>
          <w:rStyle w:val="spellingerror"/>
          <w:rFonts w:ascii="Arial" w:hAnsi="Arial" w:cs="Arial"/>
          <w:b/>
          <w:bCs/>
        </w:rPr>
        <w:t>OxLEP</w:t>
      </w:r>
      <w:r>
        <w:rPr>
          <w:rStyle w:val="normaltextrun1"/>
          <w:rFonts w:ascii="Arial" w:hAnsi="Arial" w:cs="Arial"/>
        </w:rPr>
        <w:t xml:space="preserve"> – grants of between £1,000 and £25,000 to SMEs to fund the following activities:</w:t>
      </w:r>
      <w:r>
        <w:rPr>
          <w:rStyle w:val="eop"/>
          <w:rFonts w:ascii="Arial" w:hAnsi="Arial" w:cs="Arial"/>
        </w:rPr>
        <w:t> </w:t>
      </w:r>
    </w:p>
    <w:p w14:paraId="1EDBFF21" w14:textId="77777777" w:rsidR="007F5690" w:rsidRDefault="007F5690" w:rsidP="00B040BA">
      <w:pPr>
        <w:pStyle w:val="paragraph"/>
        <w:numPr>
          <w:ilvl w:val="0"/>
          <w:numId w:val="25"/>
        </w:numPr>
        <w:jc w:val="both"/>
        <w:textAlignment w:val="baseline"/>
        <w:rPr>
          <w:rFonts w:ascii="Arial" w:hAnsi="Arial" w:cs="Arial"/>
        </w:rPr>
      </w:pPr>
      <w:r>
        <w:rPr>
          <w:rStyle w:val="normaltextrun1"/>
          <w:rFonts w:ascii="Arial" w:hAnsi="Arial" w:cs="Arial"/>
        </w:rPr>
        <w:t>investment readiness consultancy support;</w:t>
      </w:r>
      <w:r>
        <w:rPr>
          <w:rStyle w:val="eop"/>
          <w:rFonts w:ascii="Arial" w:hAnsi="Arial" w:cs="Arial"/>
        </w:rPr>
        <w:t> </w:t>
      </w:r>
    </w:p>
    <w:p w14:paraId="78D7496F" w14:textId="77777777" w:rsidR="007F5690" w:rsidRDefault="007F5690" w:rsidP="00B040BA">
      <w:pPr>
        <w:pStyle w:val="paragraph"/>
        <w:numPr>
          <w:ilvl w:val="0"/>
          <w:numId w:val="25"/>
        </w:numPr>
        <w:jc w:val="both"/>
        <w:textAlignment w:val="baseline"/>
        <w:rPr>
          <w:rFonts w:ascii="Arial" w:hAnsi="Arial" w:cs="Arial"/>
        </w:rPr>
      </w:pPr>
      <w:r>
        <w:rPr>
          <w:rStyle w:val="normaltextrun1"/>
          <w:rFonts w:ascii="Arial" w:hAnsi="Arial" w:cs="Arial"/>
        </w:rPr>
        <w:t xml:space="preserve">access to finance consultancy support, where the support offered by the </w:t>
      </w:r>
      <w:r>
        <w:rPr>
          <w:rStyle w:val="spellingerror"/>
          <w:rFonts w:ascii="Arial" w:hAnsi="Arial" w:cs="Arial"/>
        </w:rPr>
        <w:t>eScalate</w:t>
      </w:r>
      <w:r>
        <w:rPr>
          <w:rStyle w:val="normaltextrun1"/>
          <w:rFonts w:ascii="Arial" w:hAnsi="Arial" w:cs="Arial"/>
        </w:rPr>
        <w:t xml:space="preserve"> Adviser is not specialised enough. This could include issues around specific sectors, e.g. </w:t>
      </w:r>
      <w:proofErr w:type="spellStart"/>
      <w:r>
        <w:rPr>
          <w:rStyle w:val="spellingerror"/>
          <w:rFonts w:ascii="Arial" w:hAnsi="Arial" w:cs="Arial"/>
        </w:rPr>
        <w:t>medtech</w:t>
      </w:r>
      <w:proofErr w:type="spellEnd"/>
      <w:r>
        <w:rPr>
          <w:rStyle w:val="normaltextrun1"/>
          <w:rFonts w:ascii="Arial" w:hAnsi="Arial" w:cs="Arial"/>
        </w:rPr>
        <w:t xml:space="preserve"> or cleantech, or specific company stages. This will support SMEs who have experienced difficulties in obtaining the finance they require from ‘traditional’ routes;</w:t>
      </w:r>
      <w:r>
        <w:rPr>
          <w:rStyle w:val="eop"/>
          <w:rFonts w:ascii="Arial" w:hAnsi="Arial" w:cs="Arial"/>
        </w:rPr>
        <w:t> </w:t>
      </w:r>
    </w:p>
    <w:p w14:paraId="76292D38" w14:textId="77777777" w:rsidR="007F5690" w:rsidRDefault="007F5690" w:rsidP="00B040BA">
      <w:pPr>
        <w:pStyle w:val="paragraph"/>
        <w:numPr>
          <w:ilvl w:val="0"/>
          <w:numId w:val="25"/>
        </w:numPr>
        <w:jc w:val="both"/>
        <w:textAlignment w:val="baseline"/>
        <w:rPr>
          <w:rFonts w:ascii="Arial" w:hAnsi="Arial" w:cs="Arial"/>
        </w:rPr>
      </w:pPr>
      <w:r>
        <w:rPr>
          <w:rStyle w:val="normaltextrun1"/>
          <w:rFonts w:ascii="Arial" w:hAnsi="Arial" w:cs="Arial"/>
        </w:rPr>
        <w:t>social enterprise development activities, such as consultancy to develop new business models, higher quality products, processes or services or specific projects to boost productivity or resource efficiency; and</w:t>
      </w:r>
      <w:r>
        <w:rPr>
          <w:rStyle w:val="eop"/>
          <w:rFonts w:ascii="Arial" w:hAnsi="Arial" w:cs="Arial"/>
        </w:rPr>
        <w:t> </w:t>
      </w:r>
    </w:p>
    <w:p w14:paraId="24B8ADF7" w14:textId="3EEC239A" w:rsidR="007F5690" w:rsidRDefault="007F5690" w:rsidP="00B040BA">
      <w:pPr>
        <w:pStyle w:val="paragraph"/>
        <w:numPr>
          <w:ilvl w:val="0"/>
          <w:numId w:val="25"/>
        </w:numPr>
        <w:jc w:val="both"/>
        <w:textAlignment w:val="baseline"/>
        <w:rPr>
          <w:rStyle w:val="eop"/>
          <w:rFonts w:ascii="Arial" w:hAnsi="Arial" w:cs="Arial"/>
        </w:rPr>
      </w:pPr>
      <w:r>
        <w:rPr>
          <w:rStyle w:val="normaltextrun1"/>
          <w:rFonts w:ascii="Arial" w:hAnsi="Arial" w:cs="Arial"/>
        </w:rPr>
        <w:t>business process improvements or supply chain interventions for social enterprises.</w:t>
      </w:r>
      <w:r>
        <w:rPr>
          <w:rStyle w:val="eop"/>
          <w:rFonts w:ascii="Arial" w:hAnsi="Arial" w:cs="Arial"/>
        </w:rPr>
        <w:t> </w:t>
      </w:r>
    </w:p>
    <w:p w14:paraId="041E8F49" w14:textId="77777777" w:rsidR="007F5690" w:rsidRDefault="007F5690" w:rsidP="007F5690">
      <w:pPr>
        <w:pStyle w:val="paragraph"/>
        <w:ind w:left="1440"/>
        <w:jc w:val="both"/>
        <w:textAlignment w:val="baseline"/>
        <w:rPr>
          <w:rFonts w:ascii="Arial" w:hAnsi="Arial" w:cs="Arial"/>
        </w:rPr>
      </w:pPr>
    </w:p>
    <w:p w14:paraId="5BF69081" w14:textId="29C0852C" w:rsidR="007F5690" w:rsidRDefault="007F5690" w:rsidP="007F5690">
      <w:pPr>
        <w:pStyle w:val="paragraph"/>
        <w:ind w:left="360"/>
        <w:jc w:val="both"/>
        <w:textAlignment w:val="baseline"/>
        <w:rPr>
          <w:rFonts w:ascii="Arial" w:hAnsi="Arial" w:cs="Arial"/>
        </w:rPr>
      </w:pPr>
      <w:r>
        <w:rPr>
          <w:rStyle w:val="normaltextrun1"/>
          <w:rFonts w:ascii="Arial" w:hAnsi="Arial" w:cs="Arial"/>
        </w:rPr>
        <w:t xml:space="preserve">The </w:t>
      </w:r>
      <w:r w:rsidR="00D53127">
        <w:rPr>
          <w:rStyle w:val="normaltextrun1"/>
          <w:rFonts w:ascii="Arial" w:hAnsi="Arial" w:cs="Arial"/>
        </w:rPr>
        <w:t xml:space="preserve">following </w:t>
      </w:r>
      <w:r>
        <w:rPr>
          <w:rStyle w:val="normaltextrun1"/>
          <w:rFonts w:ascii="Arial" w:hAnsi="Arial" w:cs="Arial"/>
        </w:rPr>
        <w:t>three elements of the project taken together mean that:</w:t>
      </w:r>
      <w:r>
        <w:rPr>
          <w:rStyle w:val="eop"/>
          <w:rFonts w:ascii="Arial" w:hAnsi="Arial" w:cs="Arial"/>
        </w:rPr>
        <w:t> </w:t>
      </w:r>
    </w:p>
    <w:p w14:paraId="2C1FA946" w14:textId="77777777" w:rsidR="007F5690" w:rsidRDefault="007F5690" w:rsidP="00B040BA">
      <w:pPr>
        <w:pStyle w:val="paragraph"/>
        <w:numPr>
          <w:ilvl w:val="0"/>
          <w:numId w:val="26"/>
        </w:numPr>
        <w:jc w:val="both"/>
        <w:textAlignment w:val="baseline"/>
        <w:rPr>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Adviser will support approx.100 businesses for between three and twelve hours during the project.</w:t>
      </w:r>
      <w:r>
        <w:rPr>
          <w:rStyle w:val="eop"/>
          <w:rFonts w:ascii="Arial" w:hAnsi="Arial" w:cs="Arial"/>
        </w:rPr>
        <w:t> </w:t>
      </w:r>
    </w:p>
    <w:p w14:paraId="6C878F0C" w14:textId="23772052" w:rsidR="007F5690" w:rsidRPr="007F5690" w:rsidRDefault="007F5690" w:rsidP="00B040BA">
      <w:pPr>
        <w:pStyle w:val="paragraph"/>
        <w:numPr>
          <w:ilvl w:val="0"/>
          <w:numId w:val="26"/>
        </w:numPr>
        <w:jc w:val="both"/>
        <w:textAlignment w:val="baseline"/>
        <w:rPr>
          <w:rFonts w:ascii="Arial" w:hAnsi="Arial" w:cs="Arial"/>
        </w:rPr>
      </w:pPr>
      <w:r w:rsidRPr="007F5690">
        <w:rPr>
          <w:rStyle w:val="normaltextrun1"/>
          <w:rFonts w:ascii="Arial" w:hAnsi="Arial" w:cs="Arial"/>
        </w:rPr>
        <w:t>The social enterprise subcontractor will support approx. 100 businesses for between three and twelve hours during the project.</w:t>
      </w:r>
      <w:r w:rsidRPr="007F5690">
        <w:rPr>
          <w:rStyle w:val="eop"/>
          <w:rFonts w:ascii="Arial" w:hAnsi="Arial" w:cs="Arial"/>
        </w:rPr>
        <w:t> </w:t>
      </w:r>
    </w:p>
    <w:p w14:paraId="2787B573" w14:textId="77777777" w:rsidR="007F5690" w:rsidRDefault="007F5690" w:rsidP="00B040BA">
      <w:pPr>
        <w:pStyle w:val="paragraph"/>
        <w:numPr>
          <w:ilvl w:val="0"/>
          <w:numId w:val="26"/>
        </w:numPr>
        <w:jc w:val="both"/>
        <w:textAlignment w:val="baseline"/>
        <w:rPr>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grants will support at least 40 SMEs. The grants will be matched at 50% with ERDF, so there will be no top slicing of the grants within this project. This will help to maximise the appeal and take up of the grants. A total of £752k of grants will be given out, to be matched by £752k of match from the SMEs.</w:t>
      </w:r>
      <w:r>
        <w:rPr>
          <w:rStyle w:val="eop"/>
          <w:rFonts w:ascii="Arial" w:hAnsi="Arial" w:cs="Arial"/>
        </w:rPr>
        <w:t> </w:t>
      </w:r>
    </w:p>
    <w:p w14:paraId="1BC3677C" w14:textId="77777777" w:rsidR="009C6426" w:rsidRDefault="009C6426" w:rsidP="009C6426">
      <w:pPr>
        <w:spacing w:after="120"/>
        <w:jc w:val="both"/>
        <w:rPr>
          <w:rFonts w:ascii="Arial" w:hAnsi="Arial" w:cs="Arial"/>
          <w:b/>
          <w:color w:val="1F497D"/>
          <w:lang w:val="en-US"/>
        </w:rPr>
      </w:pPr>
    </w:p>
    <w:p w14:paraId="3265C56E" w14:textId="77777777" w:rsidR="009C6426" w:rsidRPr="00EC4C93" w:rsidRDefault="009C6426" w:rsidP="009C6426">
      <w:pPr>
        <w:spacing w:after="120"/>
        <w:jc w:val="both"/>
        <w:rPr>
          <w:rFonts w:ascii="Arial" w:hAnsi="Arial" w:cs="Arial"/>
          <w:lang w:val="en-US" w:eastAsia="en-GB"/>
        </w:rPr>
      </w:pPr>
      <w:r w:rsidRPr="00894BD7">
        <w:rPr>
          <w:rFonts w:ascii="Arial" w:hAnsi="Arial" w:cs="Arial"/>
          <w:b/>
          <w:color w:val="1F497D"/>
          <w:lang w:val="en-US"/>
        </w:rPr>
        <w:t xml:space="preserve">Summary of requirements </w:t>
      </w:r>
    </w:p>
    <w:p w14:paraId="6EEFB15D" w14:textId="349E3F42" w:rsidR="004618A6" w:rsidRDefault="009C6426" w:rsidP="009C6426">
      <w:pPr>
        <w:spacing w:after="120"/>
        <w:jc w:val="both"/>
        <w:rPr>
          <w:rFonts w:ascii="Arial" w:hAnsi="Arial" w:cs="Arial"/>
          <w:lang w:val="en-US" w:eastAsia="en-GB"/>
        </w:rPr>
      </w:pPr>
      <w:r w:rsidRPr="00EC4C93">
        <w:rPr>
          <w:rFonts w:ascii="Arial" w:hAnsi="Arial" w:cs="Arial"/>
          <w:lang w:val="en-US" w:eastAsia="en-GB"/>
        </w:rPr>
        <w:t xml:space="preserve">OxLEP is requesting proposals from consultant </w:t>
      </w:r>
      <w:proofErr w:type="spellStart"/>
      <w:r w:rsidRPr="00EC4C93">
        <w:rPr>
          <w:rFonts w:ascii="Arial" w:hAnsi="Arial" w:cs="Arial"/>
          <w:lang w:val="en-US" w:eastAsia="en-GB"/>
        </w:rPr>
        <w:t>organisations</w:t>
      </w:r>
      <w:proofErr w:type="spellEnd"/>
      <w:r w:rsidRPr="00EC4C93">
        <w:rPr>
          <w:rFonts w:ascii="Arial" w:hAnsi="Arial" w:cs="Arial"/>
          <w:lang w:val="en-US" w:eastAsia="en-GB"/>
        </w:rPr>
        <w:t xml:space="preserve"> to offer </w:t>
      </w:r>
      <w:r w:rsidR="00EC1629">
        <w:rPr>
          <w:rFonts w:ascii="Arial" w:hAnsi="Arial" w:cs="Arial"/>
          <w:lang w:val="en-US" w:eastAsia="en-GB"/>
        </w:rPr>
        <w:t xml:space="preserve">social enterprise </w:t>
      </w:r>
      <w:r w:rsidRPr="00EC4C93">
        <w:rPr>
          <w:rFonts w:ascii="Arial" w:hAnsi="Arial" w:cs="Arial"/>
          <w:lang w:val="en-US" w:eastAsia="en-GB"/>
        </w:rPr>
        <w:t>consultancy support</w:t>
      </w:r>
      <w:r w:rsidR="004618A6">
        <w:rPr>
          <w:rFonts w:ascii="Arial" w:hAnsi="Arial" w:cs="Arial"/>
          <w:lang w:val="en-US" w:eastAsia="en-GB"/>
        </w:rPr>
        <w:t xml:space="preserve"> until </w:t>
      </w:r>
      <w:r w:rsidR="00367BF2">
        <w:rPr>
          <w:rFonts w:ascii="Arial" w:hAnsi="Arial" w:cs="Arial"/>
          <w:lang w:val="en-US" w:eastAsia="en-GB"/>
        </w:rPr>
        <w:t>March</w:t>
      </w:r>
      <w:r w:rsidR="004618A6">
        <w:rPr>
          <w:rFonts w:ascii="Arial" w:hAnsi="Arial" w:cs="Arial"/>
          <w:lang w:val="en-US" w:eastAsia="en-GB"/>
        </w:rPr>
        <w:t xml:space="preserve"> 2022.</w:t>
      </w:r>
    </w:p>
    <w:p w14:paraId="1A1B4DAE" w14:textId="4EB32532" w:rsidR="00A34702" w:rsidRDefault="00A34702" w:rsidP="009C6426">
      <w:pPr>
        <w:spacing w:after="120"/>
        <w:jc w:val="both"/>
        <w:rPr>
          <w:rFonts w:ascii="Arial" w:hAnsi="Arial" w:cs="Arial"/>
          <w:lang w:val="en-US" w:eastAsia="en-GB"/>
        </w:rPr>
      </w:pPr>
      <w:r>
        <w:rPr>
          <w:rFonts w:ascii="Arial" w:hAnsi="Arial" w:cs="Arial"/>
          <w:lang w:val="en-US" w:eastAsia="en-GB"/>
        </w:rPr>
        <w:t>This will include:</w:t>
      </w:r>
    </w:p>
    <w:p w14:paraId="2956AC32" w14:textId="4B05E06B" w:rsidR="004618A6" w:rsidRPr="00E1759D" w:rsidRDefault="004618A6" w:rsidP="00E1759D">
      <w:pPr>
        <w:pStyle w:val="ListParagraph"/>
        <w:numPr>
          <w:ilvl w:val="0"/>
          <w:numId w:val="34"/>
        </w:numPr>
        <w:spacing w:after="120"/>
        <w:jc w:val="both"/>
        <w:rPr>
          <w:rFonts w:ascii="Arial" w:hAnsi="Arial" w:cs="Arial"/>
          <w:lang w:val="en-US" w:eastAsia="en-GB"/>
        </w:rPr>
      </w:pPr>
      <w:r w:rsidRPr="00E1759D">
        <w:rPr>
          <w:rFonts w:ascii="Arial" w:hAnsi="Arial" w:cs="Arial"/>
        </w:rPr>
        <w:t xml:space="preserve">Broad knowledge and experience of social enterprise and investment in </w:t>
      </w:r>
      <w:r w:rsidR="00367BF2">
        <w:rPr>
          <w:rFonts w:ascii="Arial" w:hAnsi="Arial" w:cs="Arial"/>
        </w:rPr>
        <w:t xml:space="preserve">Oxfordshire, </w:t>
      </w:r>
      <w:r w:rsidRPr="00E1759D">
        <w:rPr>
          <w:rFonts w:ascii="Arial" w:hAnsi="Arial" w:cs="Arial"/>
        </w:rPr>
        <w:t>the UK and internationally, and more generally the area of inclusive economic development.</w:t>
      </w:r>
    </w:p>
    <w:p w14:paraId="0537C55B" w14:textId="19CEA726" w:rsidR="00B040BA" w:rsidRPr="00E1759D" w:rsidRDefault="00007A6F" w:rsidP="00E1759D">
      <w:pPr>
        <w:pStyle w:val="ListParagraph"/>
        <w:numPr>
          <w:ilvl w:val="0"/>
          <w:numId w:val="34"/>
        </w:numPr>
        <w:spacing w:after="120"/>
        <w:jc w:val="both"/>
        <w:rPr>
          <w:rFonts w:ascii="Arial" w:hAnsi="Arial" w:cs="Arial"/>
          <w:lang w:val="en-US" w:eastAsia="en-GB"/>
        </w:rPr>
      </w:pPr>
      <w:r w:rsidRPr="00E1759D">
        <w:rPr>
          <w:rFonts w:ascii="Arial" w:hAnsi="Arial" w:cs="Arial"/>
        </w:rPr>
        <w:t>Provide support tailored to the needs and mindset of social enterprises. Specific support will include help to develop sustainable business models, business development and advice to identify and develop the appropriate constitution and legal form from the range available.</w:t>
      </w:r>
    </w:p>
    <w:p w14:paraId="5CC0FD2A" w14:textId="206FF9B3" w:rsidR="0091409C" w:rsidRPr="00E1759D" w:rsidRDefault="00B040BA" w:rsidP="00E1759D">
      <w:pPr>
        <w:pStyle w:val="ListParagraph"/>
        <w:numPr>
          <w:ilvl w:val="0"/>
          <w:numId w:val="34"/>
        </w:numPr>
        <w:spacing w:after="120"/>
        <w:jc w:val="both"/>
        <w:rPr>
          <w:rFonts w:ascii="Arial" w:hAnsi="Arial" w:cs="Arial"/>
          <w:lang w:val="en-US" w:eastAsia="en-GB"/>
        </w:rPr>
      </w:pPr>
      <w:r w:rsidRPr="00E1759D">
        <w:rPr>
          <w:rFonts w:ascii="Arial" w:hAnsi="Arial" w:cs="Arial"/>
        </w:rPr>
        <w:t>Ad</w:t>
      </w:r>
      <w:r w:rsidR="004618A6" w:rsidRPr="00E1759D">
        <w:rPr>
          <w:rFonts w:ascii="Arial" w:hAnsi="Arial" w:cs="Arial"/>
        </w:rPr>
        <w:t>vise on access to finance</w:t>
      </w:r>
      <w:r w:rsidR="009A18DC">
        <w:rPr>
          <w:rFonts w:ascii="Arial" w:hAnsi="Arial" w:cs="Arial"/>
        </w:rPr>
        <w:t xml:space="preserve"> for social enterprise.</w:t>
      </w:r>
    </w:p>
    <w:p w14:paraId="5BEB6172" w14:textId="1677B1C7" w:rsidR="00F54059" w:rsidRPr="00E1759D" w:rsidRDefault="00F54059" w:rsidP="00E1759D">
      <w:pPr>
        <w:pStyle w:val="ListParagraph"/>
        <w:numPr>
          <w:ilvl w:val="0"/>
          <w:numId w:val="34"/>
        </w:numPr>
        <w:spacing w:after="120"/>
        <w:jc w:val="both"/>
        <w:rPr>
          <w:rFonts w:ascii="Arial" w:hAnsi="Arial" w:cs="Arial"/>
          <w:lang w:val="en-US" w:eastAsia="en-GB"/>
        </w:rPr>
      </w:pPr>
      <w:bookmarkStart w:id="6" w:name="_Hlk8284916"/>
      <w:r w:rsidRPr="00E1759D">
        <w:rPr>
          <w:rFonts w:ascii="Arial" w:hAnsi="Arial" w:cs="Arial"/>
        </w:rPr>
        <w:t>Develop and deliver a Leadership and Business Sustainability programme that meets the requirements of the programme.</w:t>
      </w:r>
    </w:p>
    <w:bookmarkEnd w:id="6"/>
    <w:p w14:paraId="29E45FFF" w14:textId="37E9B7E2" w:rsidR="00007A6F" w:rsidRPr="00E1759D" w:rsidRDefault="00007A6F" w:rsidP="00E1759D">
      <w:pPr>
        <w:pStyle w:val="ListParagraph"/>
        <w:numPr>
          <w:ilvl w:val="0"/>
          <w:numId w:val="34"/>
        </w:numPr>
        <w:spacing w:after="120"/>
        <w:jc w:val="both"/>
        <w:rPr>
          <w:rFonts w:ascii="Arial" w:hAnsi="Arial" w:cs="Arial"/>
          <w:lang w:val="en-US" w:eastAsia="en-GB"/>
        </w:rPr>
      </w:pPr>
      <w:r w:rsidRPr="00E1759D">
        <w:rPr>
          <w:rFonts w:ascii="Arial" w:hAnsi="Arial" w:cs="Arial"/>
        </w:rPr>
        <w:lastRenderedPageBreak/>
        <w:t xml:space="preserve">Maintain an ongoing relationship with the </w:t>
      </w:r>
      <w:r w:rsidR="009A18DC">
        <w:rPr>
          <w:rFonts w:ascii="Arial" w:hAnsi="Arial" w:cs="Arial"/>
        </w:rPr>
        <w:t xml:space="preserve">social enterprise </w:t>
      </w:r>
      <w:r w:rsidRPr="00E1759D">
        <w:rPr>
          <w:rFonts w:ascii="Arial" w:hAnsi="Arial" w:cs="Arial"/>
        </w:rPr>
        <w:t>SME to ensure that evidence of future deliverables, e.g. jobs created, new products introduced to firm or market or interactions with research institutions, can be captured and evidenced.</w:t>
      </w:r>
    </w:p>
    <w:p w14:paraId="3FC8B6CD" w14:textId="61BA083C" w:rsidR="00FB67E3"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Enhances existing networks of socially innovative businesses</w:t>
      </w:r>
      <w:r w:rsidR="009A18DC">
        <w:rPr>
          <w:rFonts w:ascii="Arial" w:hAnsi="Arial" w:cs="Arial"/>
        </w:rPr>
        <w:t>.</w:t>
      </w:r>
    </w:p>
    <w:p w14:paraId="6035C535" w14:textId="1C1523BF" w:rsidR="00A12033" w:rsidRDefault="00A12033" w:rsidP="00E1759D">
      <w:pPr>
        <w:pStyle w:val="ListParagraph"/>
        <w:numPr>
          <w:ilvl w:val="0"/>
          <w:numId w:val="34"/>
        </w:numPr>
        <w:spacing w:after="120"/>
        <w:jc w:val="both"/>
        <w:rPr>
          <w:rFonts w:ascii="Arial" w:hAnsi="Arial" w:cs="Arial"/>
          <w:lang w:val="en-US" w:eastAsia="en-GB"/>
        </w:rPr>
      </w:pPr>
      <w:bookmarkStart w:id="7" w:name="_Hlk8285052"/>
      <w:r>
        <w:rPr>
          <w:rFonts w:ascii="Arial" w:hAnsi="Arial" w:cs="Arial"/>
          <w:lang w:val="en-US" w:eastAsia="en-GB"/>
        </w:rPr>
        <w:t xml:space="preserve">Contribute </w:t>
      </w:r>
      <w:r w:rsidR="0093179E">
        <w:rPr>
          <w:rFonts w:ascii="Arial" w:hAnsi="Arial" w:cs="Arial"/>
          <w:lang w:val="en-US" w:eastAsia="en-GB"/>
        </w:rPr>
        <w:t xml:space="preserve">and/or lead </w:t>
      </w:r>
      <w:r>
        <w:rPr>
          <w:rFonts w:ascii="Arial" w:hAnsi="Arial" w:cs="Arial"/>
          <w:lang w:val="en-US" w:eastAsia="en-GB"/>
        </w:rPr>
        <w:t>the design and delivery of marketing events.</w:t>
      </w:r>
    </w:p>
    <w:p w14:paraId="4EF84F7E" w14:textId="50EC7833" w:rsidR="0093179E" w:rsidRPr="0093179E" w:rsidRDefault="0093179E" w:rsidP="0093179E">
      <w:pPr>
        <w:pStyle w:val="ListParagraph"/>
        <w:numPr>
          <w:ilvl w:val="0"/>
          <w:numId w:val="34"/>
        </w:numPr>
        <w:spacing w:after="120"/>
        <w:jc w:val="both"/>
        <w:rPr>
          <w:rFonts w:ascii="Arial" w:hAnsi="Arial" w:cs="Arial"/>
          <w:lang w:val="en-US" w:eastAsia="en-GB"/>
        </w:rPr>
      </w:pPr>
      <w:r w:rsidRPr="0093179E">
        <w:rPr>
          <w:rFonts w:ascii="Arial" w:hAnsi="Arial" w:cs="Arial"/>
        </w:rPr>
        <w:t xml:space="preserve">Develop and deliver a Leadership and Business Sustainability programme that meets the requirements of the programme including the development and delivery of workshops that </w:t>
      </w:r>
      <w:r w:rsidRPr="0093179E">
        <w:rPr>
          <w:rStyle w:val="normaltextrun1"/>
          <w:rFonts w:ascii="Arial" w:hAnsi="Arial" w:cs="Arial"/>
        </w:rPr>
        <w:t>support business development, market engagement and evaluation of social impacts.</w:t>
      </w:r>
    </w:p>
    <w:bookmarkEnd w:id="7"/>
    <w:p w14:paraId="47BE76BC" w14:textId="26D0EFAA" w:rsidR="00B040BA" w:rsidRPr="00D92196" w:rsidRDefault="00D92196" w:rsidP="00E1759D">
      <w:pPr>
        <w:pStyle w:val="ListParagraph"/>
        <w:numPr>
          <w:ilvl w:val="0"/>
          <w:numId w:val="34"/>
        </w:numPr>
        <w:spacing w:after="120"/>
        <w:jc w:val="both"/>
        <w:rPr>
          <w:rFonts w:ascii="Arial" w:hAnsi="Arial" w:cs="Arial"/>
          <w:lang w:val="en-US" w:eastAsia="en-GB"/>
        </w:rPr>
      </w:pPr>
      <w:r w:rsidRPr="00D92196">
        <w:rPr>
          <w:rFonts w:ascii="Arial" w:hAnsi="Arial" w:cs="Arial"/>
        </w:rPr>
        <w:t xml:space="preserve">Engage with </w:t>
      </w:r>
      <w:r w:rsidR="00B040BA" w:rsidRPr="00D92196">
        <w:rPr>
          <w:rFonts w:ascii="Arial" w:hAnsi="Arial" w:cs="Arial"/>
        </w:rPr>
        <w:t xml:space="preserve">national organisations </w:t>
      </w:r>
      <w:r w:rsidRPr="00D92196">
        <w:rPr>
          <w:rFonts w:ascii="Arial" w:hAnsi="Arial" w:cs="Arial"/>
        </w:rPr>
        <w:t>to r</w:t>
      </w:r>
      <w:r w:rsidR="00B040BA" w:rsidRPr="00D92196">
        <w:rPr>
          <w:rFonts w:ascii="Arial" w:hAnsi="Arial" w:cs="Arial"/>
        </w:rPr>
        <w:t>ais</w:t>
      </w:r>
      <w:r w:rsidRPr="00D92196">
        <w:rPr>
          <w:rFonts w:ascii="Arial" w:hAnsi="Arial" w:cs="Arial"/>
        </w:rPr>
        <w:t xml:space="preserve">e </w:t>
      </w:r>
      <w:r w:rsidR="00B040BA" w:rsidRPr="00D92196">
        <w:rPr>
          <w:rFonts w:ascii="Arial" w:hAnsi="Arial" w:cs="Arial"/>
        </w:rPr>
        <w:t xml:space="preserve">the profile of social enterprise, such as with SEUK’s “Social Enterprise Places” and “corporate challenge” to continue to increase Oxfordshire’s ability to develop social enterprise and social innovation activity and provide new opportunities for social enterprise within business supply chains. </w:t>
      </w:r>
    </w:p>
    <w:p w14:paraId="7DEFA5D8" w14:textId="672F2E9F" w:rsidR="00FB67E3"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Extend the networking and peer learning activity to market towns and rural areas across Oxfordshire via the establishment of “virtual social enterprise hubs” located in community halls, community schools and colleges</w:t>
      </w:r>
      <w:r w:rsidR="004618A6" w:rsidRPr="00E1759D">
        <w:rPr>
          <w:rFonts w:ascii="Arial" w:hAnsi="Arial" w:cs="Arial"/>
        </w:rPr>
        <w:t>.</w:t>
      </w:r>
    </w:p>
    <w:p w14:paraId="106AE8E0" w14:textId="7F7AFE15" w:rsidR="004618A6" w:rsidRPr="009A18DC" w:rsidRDefault="009A18DC" w:rsidP="00E1759D">
      <w:pPr>
        <w:pStyle w:val="ListParagraph"/>
        <w:numPr>
          <w:ilvl w:val="0"/>
          <w:numId w:val="34"/>
        </w:numPr>
        <w:spacing w:after="120"/>
        <w:jc w:val="both"/>
        <w:rPr>
          <w:rStyle w:val="eop"/>
          <w:rFonts w:ascii="Arial" w:hAnsi="Arial" w:cs="Arial"/>
          <w:lang w:val="en-US" w:eastAsia="en-GB"/>
        </w:rPr>
      </w:pPr>
      <w:r w:rsidRPr="009A18DC">
        <w:rPr>
          <w:rFonts w:ascii="Arial" w:hAnsi="Arial" w:cs="Arial"/>
        </w:rPr>
        <w:t xml:space="preserve">Advise on the development of </w:t>
      </w:r>
      <w:r w:rsidR="004618A6" w:rsidRPr="009A18DC">
        <w:rPr>
          <w:rFonts w:ascii="Arial" w:hAnsi="Arial" w:cs="Arial"/>
        </w:rPr>
        <w:t xml:space="preserve">a social enterprise platform </w:t>
      </w:r>
      <w:r w:rsidR="004618A6" w:rsidRPr="009A18DC">
        <w:rPr>
          <w:rStyle w:val="normaltextrun1"/>
          <w:rFonts w:ascii="Arial" w:hAnsi="Arial" w:cs="Arial"/>
        </w:rPr>
        <w:t>to help develop the social enterprise B2B and business to consumer market in and beyond the region.</w:t>
      </w:r>
      <w:r w:rsidR="004618A6" w:rsidRPr="009A18DC">
        <w:rPr>
          <w:rStyle w:val="eop"/>
          <w:rFonts w:ascii="Arial" w:hAnsi="Arial" w:cs="Arial"/>
        </w:rPr>
        <w:t> </w:t>
      </w:r>
    </w:p>
    <w:p w14:paraId="05CE5849" w14:textId="6AEF684B" w:rsidR="00FB67E3"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Build strong networks internally and externally, with local and national partners.</w:t>
      </w:r>
    </w:p>
    <w:p w14:paraId="6DBA4BB3" w14:textId="3D0A626F" w:rsidR="00FB67E3"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 xml:space="preserve">Create links between voluntary and community businesses and other types of social enterprise, fostering the development of socially innovative business clusters aimed at tackling the key social issues facing rural businesses and communities, in areas such as health and social care, food sustainability and social cohesion. </w:t>
      </w:r>
    </w:p>
    <w:p w14:paraId="3E547465" w14:textId="70AABE15" w:rsidR="00007A6F"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 xml:space="preserve">Develop links to other International and UK cities and regions with strengths in social enterprise to ensure Oxfordshire is positioned to provide access to the most innovative business and service models for social enterprise and innovation. </w:t>
      </w:r>
    </w:p>
    <w:p w14:paraId="5961496F" w14:textId="6CD7E307" w:rsidR="00F54059" w:rsidRPr="00E1759D" w:rsidRDefault="00F54059" w:rsidP="00E1759D">
      <w:pPr>
        <w:pStyle w:val="ListParagraph"/>
        <w:numPr>
          <w:ilvl w:val="0"/>
          <w:numId w:val="34"/>
        </w:numPr>
        <w:spacing w:after="120"/>
        <w:jc w:val="both"/>
        <w:rPr>
          <w:rFonts w:ascii="Arial" w:hAnsi="Arial" w:cs="Arial"/>
          <w:lang w:val="en-US" w:eastAsia="en-GB"/>
        </w:rPr>
      </w:pPr>
      <w:r w:rsidRPr="00E1759D">
        <w:rPr>
          <w:rFonts w:ascii="Arial" w:hAnsi="Arial" w:cs="Arial"/>
        </w:rPr>
        <w:t>Excellent communication / stakeholder management skills.</w:t>
      </w:r>
    </w:p>
    <w:p w14:paraId="2E5EAF78" w14:textId="5766329C" w:rsidR="009C6426" w:rsidRPr="00E1759D" w:rsidRDefault="009C6426" w:rsidP="00E1759D">
      <w:pPr>
        <w:pStyle w:val="ListParagraph"/>
        <w:numPr>
          <w:ilvl w:val="0"/>
          <w:numId w:val="34"/>
        </w:numPr>
        <w:spacing w:after="120"/>
        <w:jc w:val="both"/>
        <w:rPr>
          <w:rFonts w:ascii="Arial" w:hAnsi="Arial" w:cs="Arial"/>
          <w:lang w:val="en-US" w:eastAsia="en-GB"/>
        </w:rPr>
      </w:pPr>
      <w:r w:rsidRPr="00E1759D">
        <w:rPr>
          <w:rFonts w:ascii="Arial" w:hAnsi="Arial" w:cs="Arial"/>
        </w:rPr>
        <w:t>Effectively network and promote the OxLEP service including attendance at events and through website and social media accounts.</w:t>
      </w:r>
    </w:p>
    <w:p w14:paraId="017E6225" w14:textId="15D69B37" w:rsidR="009C6426" w:rsidRPr="00E1759D" w:rsidRDefault="009C6426" w:rsidP="00E1759D">
      <w:pPr>
        <w:pStyle w:val="ListParagraph"/>
        <w:numPr>
          <w:ilvl w:val="0"/>
          <w:numId w:val="34"/>
        </w:numPr>
        <w:spacing w:after="120"/>
        <w:jc w:val="both"/>
        <w:rPr>
          <w:rFonts w:ascii="Arial" w:hAnsi="Arial" w:cs="Arial"/>
          <w:lang w:val="en-US" w:eastAsia="en-GB"/>
        </w:rPr>
      </w:pPr>
      <w:r w:rsidRPr="00E1759D">
        <w:rPr>
          <w:rFonts w:ascii="Arial" w:hAnsi="Arial" w:cs="Arial"/>
        </w:rPr>
        <w:t>Ensure effective business support data capture, management and reporting through the shared Oxfordshire client relationship management (CRM) system.</w:t>
      </w:r>
    </w:p>
    <w:p w14:paraId="2A0AF1B2" w14:textId="566F5253" w:rsidR="00B040BA" w:rsidRPr="0093179E" w:rsidRDefault="009C6426" w:rsidP="00E1759D">
      <w:pPr>
        <w:pStyle w:val="ListParagraph"/>
        <w:numPr>
          <w:ilvl w:val="0"/>
          <w:numId w:val="34"/>
        </w:numPr>
        <w:spacing w:after="120"/>
        <w:jc w:val="both"/>
        <w:rPr>
          <w:rFonts w:ascii="Arial" w:hAnsi="Arial" w:cs="Arial"/>
          <w:lang w:val="en-US" w:eastAsia="en-GB"/>
        </w:rPr>
      </w:pPr>
      <w:r w:rsidRPr="0093179E">
        <w:rPr>
          <w:rFonts w:ascii="Arial" w:hAnsi="Arial" w:cs="Arial"/>
        </w:rPr>
        <w:t>Complete relevant reporting</w:t>
      </w:r>
      <w:r w:rsidR="00F54059" w:rsidRPr="0093179E">
        <w:rPr>
          <w:rFonts w:ascii="Arial" w:hAnsi="Arial" w:cs="Arial"/>
        </w:rPr>
        <w:t xml:space="preserve"> </w:t>
      </w:r>
      <w:r w:rsidRPr="0093179E">
        <w:rPr>
          <w:rFonts w:ascii="Arial" w:hAnsi="Arial" w:cs="Arial"/>
        </w:rPr>
        <w:t>as and when required</w:t>
      </w:r>
      <w:r w:rsidR="004618A6" w:rsidRPr="0093179E">
        <w:rPr>
          <w:rFonts w:ascii="Arial" w:hAnsi="Arial" w:cs="Arial"/>
        </w:rPr>
        <w:t xml:space="preserve"> from the project manager</w:t>
      </w:r>
      <w:r w:rsidRPr="0093179E">
        <w:rPr>
          <w:rFonts w:ascii="Arial" w:hAnsi="Arial" w:cs="Arial"/>
        </w:rPr>
        <w:t>, monitoring team progress against agreed targets.</w:t>
      </w:r>
    </w:p>
    <w:p w14:paraId="1FC2BE3C" w14:textId="77777777" w:rsidR="0093179E" w:rsidRPr="0093179E" w:rsidRDefault="0093179E" w:rsidP="0093179E">
      <w:pPr>
        <w:pStyle w:val="ListParagraph"/>
        <w:numPr>
          <w:ilvl w:val="0"/>
          <w:numId w:val="34"/>
        </w:numPr>
        <w:rPr>
          <w:rFonts w:ascii="Arial" w:hAnsi="Arial" w:cs="Arial"/>
          <w:color w:val="111111"/>
          <w:lang w:eastAsia="en-GB"/>
        </w:rPr>
      </w:pPr>
      <w:r w:rsidRPr="0093179E">
        <w:rPr>
          <w:rFonts w:ascii="Arial" w:hAnsi="Arial" w:cs="Arial"/>
          <w:color w:val="111111"/>
        </w:rPr>
        <w:t>Design a template for effectively capturing SME data including details of the advice provided and time recording.</w:t>
      </w:r>
    </w:p>
    <w:p w14:paraId="07B62CCC" w14:textId="5ECD340A" w:rsidR="0093179E" w:rsidRPr="0093179E" w:rsidRDefault="0093179E" w:rsidP="0093179E">
      <w:pPr>
        <w:pStyle w:val="ListParagraph"/>
        <w:numPr>
          <w:ilvl w:val="0"/>
          <w:numId w:val="34"/>
        </w:numPr>
        <w:rPr>
          <w:rFonts w:ascii="Arial" w:hAnsi="Arial" w:cs="Arial"/>
          <w:color w:val="111111"/>
        </w:rPr>
      </w:pPr>
      <w:r w:rsidRPr="0093179E">
        <w:rPr>
          <w:rFonts w:ascii="Arial" w:hAnsi="Arial" w:cs="Arial"/>
          <w:color w:val="111111"/>
        </w:rPr>
        <w:lastRenderedPageBreak/>
        <w:t xml:space="preserve">Paper files and/or electronic files must be kept for every client. All paper records must be scanned and filed on </w:t>
      </w:r>
      <w:proofErr w:type="spellStart"/>
      <w:r w:rsidRPr="0093179E">
        <w:rPr>
          <w:rFonts w:ascii="Arial" w:hAnsi="Arial" w:cs="Arial"/>
          <w:color w:val="111111"/>
        </w:rPr>
        <w:t>OxLEPs</w:t>
      </w:r>
      <w:proofErr w:type="spellEnd"/>
      <w:r w:rsidRPr="0093179E">
        <w:rPr>
          <w:rFonts w:ascii="Arial" w:hAnsi="Arial" w:cs="Arial"/>
          <w:color w:val="111111"/>
        </w:rPr>
        <w:t xml:space="preserve"> </w:t>
      </w:r>
      <w:proofErr w:type="gramStart"/>
      <w:r w:rsidRPr="0093179E">
        <w:rPr>
          <w:rFonts w:ascii="Arial" w:hAnsi="Arial" w:cs="Arial"/>
          <w:color w:val="111111"/>
        </w:rPr>
        <w:t>S:Drive</w:t>
      </w:r>
      <w:proofErr w:type="gramEnd"/>
      <w:r w:rsidRPr="0093179E">
        <w:rPr>
          <w:rFonts w:ascii="Arial" w:hAnsi="Arial" w:cs="Arial"/>
          <w:color w:val="111111"/>
        </w:rPr>
        <w:t xml:space="preserve"> monthly.</w:t>
      </w:r>
    </w:p>
    <w:p w14:paraId="130FEA14" w14:textId="77777777" w:rsidR="0093179E" w:rsidRPr="0093179E" w:rsidRDefault="00B040BA" w:rsidP="0093179E">
      <w:pPr>
        <w:pStyle w:val="ListParagraph"/>
        <w:numPr>
          <w:ilvl w:val="0"/>
          <w:numId w:val="37"/>
        </w:numPr>
        <w:spacing w:after="120"/>
        <w:rPr>
          <w:rFonts w:ascii="Arial" w:hAnsi="Arial" w:cs="Arial"/>
          <w:lang w:val="en-US" w:eastAsia="en-GB"/>
        </w:rPr>
      </w:pPr>
      <w:bookmarkStart w:id="8" w:name="_Hlk8284328"/>
      <w:r w:rsidRPr="0093179E">
        <w:rPr>
          <w:rFonts w:ascii="Arial" w:hAnsi="Arial" w:cs="Arial"/>
        </w:rPr>
        <w:t xml:space="preserve">Prepare reports and preserve </w:t>
      </w:r>
      <w:r w:rsidR="009A18DC" w:rsidRPr="0093179E">
        <w:rPr>
          <w:rFonts w:ascii="Arial" w:hAnsi="Arial" w:cs="Arial"/>
        </w:rPr>
        <w:t xml:space="preserve">all necessary </w:t>
      </w:r>
      <w:r w:rsidRPr="0093179E">
        <w:rPr>
          <w:rFonts w:ascii="Arial" w:hAnsi="Arial" w:cs="Arial"/>
        </w:rPr>
        <w:t>documentation pertaining to audits.</w:t>
      </w:r>
      <w:r w:rsidR="0093179E" w:rsidRPr="0093179E">
        <w:rPr>
          <w:rFonts w:ascii="Arial" w:hAnsi="Arial" w:cs="Arial"/>
        </w:rPr>
        <w:t xml:space="preserve"> Failure to provide this information will be treated as a breach of contract.</w:t>
      </w:r>
    </w:p>
    <w:p w14:paraId="79197EAE" w14:textId="4D73D77D" w:rsidR="00B040BA" w:rsidRPr="0093179E" w:rsidRDefault="0093179E" w:rsidP="00E1759D">
      <w:pPr>
        <w:pStyle w:val="ListParagraph"/>
        <w:numPr>
          <w:ilvl w:val="0"/>
          <w:numId w:val="34"/>
        </w:numPr>
        <w:spacing w:after="120"/>
        <w:jc w:val="both"/>
        <w:rPr>
          <w:rFonts w:ascii="Arial" w:hAnsi="Arial" w:cs="Arial"/>
          <w:lang w:val="en-US" w:eastAsia="en-GB"/>
        </w:rPr>
      </w:pPr>
      <w:r w:rsidRPr="0093179E">
        <w:rPr>
          <w:rFonts w:ascii="Arial" w:hAnsi="Arial" w:cs="Arial"/>
          <w:lang w:val="en-US" w:eastAsia="en-GB"/>
        </w:rPr>
        <w:t>Delivering a clear and adequate audit trail will be a contractual requirement for payment.</w:t>
      </w:r>
    </w:p>
    <w:bookmarkEnd w:id="8"/>
    <w:p w14:paraId="55986630" w14:textId="77777777" w:rsidR="009A18DC" w:rsidRPr="0093179E" w:rsidRDefault="009C6426" w:rsidP="009A18DC">
      <w:pPr>
        <w:pStyle w:val="ListParagraph"/>
        <w:numPr>
          <w:ilvl w:val="0"/>
          <w:numId w:val="34"/>
        </w:numPr>
        <w:spacing w:after="120"/>
        <w:jc w:val="both"/>
        <w:rPr>
          <w:rFonts w:ascii="Arial" w:hAnsi="Arial" w:cs="Arial"/>
          <w:lang w:val="en-US" w:eastAsia="en-GB"/>
        </w:rPr>
      </w:pPr>
      <w:r w:rsidRPr="0093179E">
        <w:rPr>
          <w:rFonts w:ascii="Arial" w:hAnsi="Arial" w:cs="Arial"/>
        </w:rPr>
        <w:t>Work alongside and actively support the delivery of the work of OxLEP’s Growth Hub.</w:t>
      </w:r>
    </w:p>
    <w:p w14:paraId="47C09B25" w14:textId="07A5E58A" w:rsidR="009A18DC" w:rsidRPr="0093179E" w:rsidRDefault="009A18DC" w:rsidP="009A18DC">
      <w:pPr>
        <w:pStyle w:val="ListParagraph"/>
        <w:numPr>
          <w:ilvl w:val="0"/>
          <w:numId w:val="34"/>
        </w:numPr>
        <w:spacing w:after="120"/>
        <w:jc w:val="both"/>
        <w:rPr>
          <w:rFonts w:ascii="Arial" w:hAnsi="Arial" w:cs="Arial"/>
          <w:lang w:val="en-US" w:eastAsia="en-GB"/>
        </w:rPr>
      </w:pPr>
      <w:r w:rsidRPr="0093179E">
        <w:rPr>
          <w:rFonts w:ascii="Arial" w:hAnsi="Arial" w:cs="Arial"/>
          <w:lang w:val="en-US" w:eastAsia="en-GB"/>
        </w:rPr>
        <w:t xml:space="preserve">Support </w:t>
      </w:r>
      <w:proofErr w:type="spellStart"/>
      <w:r w:rsidR="003043E2" w:rsidRPr="0093179E">
        <w:rPr>
          <w:rFonts w:ascii="Arial" w:hAnsi="Arial" w:cs="Arial"/>
          <w:lang w:val="en-US" w:eastAsia="en-GB"/>
        </w:rPr>
        <w:t>OxLEP</w:t>
      </w:r>
      <w:r w:rsidRPr="0093179E">
        <w:rPr>
          <w:rFonts w:ascii="Arial" w:hAnsi="Arial" w:cs="Arial"/>
          <w:lang w:val="en-US" w:eastAsia="en-GB"/>
        </w:rPr>
        <w:t>to</w:t>
      </w:r>
      <w:proofErr w:type="spellEnd"/>
      <w:r w:rsidRPr="0093179E">
        <w:rPr>
          <w:rFonts w:ascii="Arial" w:hAnsi="Arial" w:cs="Arial"/>
          <w:lang w:val="en-US" w:eastAsia="en-GB"/>
        </w:rPr>
        <w:t xml:space="preserve"> ensure activity complies with GDPR requirements as implemented in ERDF funded projects.</w:t>
      </w:r>
    </w:p>
    <w:p w14:paraId="36DD5B8A" w14:textId="77777777" w:rsidR="002964CE" w:rsidRPr="00F54059" w:rsidRDefault="002964CE" w:rsidP="00F54059">
      <w:pPr>
        <w:contextualSpacing/>
        <w:rPr>
          <w:rFonts w:ascii="Arial" w:hAnsi="Arial" w:cs="Arial"/>
          <w:sz w:val="22"/>
          <w:szCs w:val="22"/>
        </w:rPr>
      </w:pPr>
    </w:p>
    <w:p w14:paraId="650D7CE5" w14:textId="77777777" w:rsidR="002F1992" w:rsidRPr="000D3EDE" w:rsidRDefault="002F1992" w:rsidP="00282D6A">
      <w:pPr>
        <w:keepNext/>
        <w:keepLines/>
        <w:spacing w:after="120"/>
        <w:jc w:val="both"/>
        <w:rPr>
          <w:rFonts w:ascii="Arial" w:hAnsi="Arial" w:cs="Arial"/>
          <w:b/>
          <w:color w:val="1F497D"/>
          <w:lang w:val="en-US"/>
        </w:rPr>
      </w:pPr>
      <w:r w:rsidRPr="00EC4C93">
        <w:rPr>
          <w:rFonts w:ascii="Arial" w:hAnsi="Arial" w:cs="Arial"/>
          <w:b/>
          <w:color w:val="1F497D"/>
          <w:lang w:val="en-US"/>
        </w:rPr>
        <w:t>Ou</w:t>
      </w:r>
      <w:r w:rsidRPr="000D3EDE">
        <w:rPr>
          <w:rFonts w:ascii="Arial" w:hAnsi="Arial" w:cs="Arial"/>
          <w:b/>
          <w:color w:val="1F497D"/>
          <w:lang w:val="en-US"/>
        </w:rPr>
        <w:t>tputs</w:t>
      </w:r>
    </w:p>
    <w:p w14:paraId="517D4D22" w14:textId="77777777" w:rsidR="002F1992" w:rsidRDefault="002F1992" w:rsidP="00282D6A">
      <w:pPr>
        <w:pStyle w:val="Default"/>
        <w:keepNext/>
        <w:keepLines/>
        <w:spacing w:after="120"/>
        <w:jc w:val="both"/>
        <w:rPr>
          <w:lang w:val="en-US"/>
        </w:rPr>
      </w:pPr>
      <w:r>
        <w:rPr>
          <w:lang w:val="en-US"/>
        </w:rPr>
        <w:t xml:space="preserve">The successful </w:t>
      </w:r>
      <w:r w:rsidR="00C17AB4">
        <w:rPr>
          <w:lang w:val="en-US"/>
        </w:rPr>
        <w:t>consultancy</w:t>
      </w:r>
      <w:r>
        <w:rPr>
          <w:lang w:val="en-US"/>
        </w:rPr>
        <w:t xml:space="preserve"> will </w:t>
      </w:r>
      <w:r w:rsidR="009751E9">
        <w:rPr>
          <w:lang w:val="en-US"/>
        </w:rPr>
        <w:t>work to contribute towards</w:t>
      </w:r>
      <w:r>
        <w:rPr>
          <w:lang w:val="en-US"/>
        </w:rPr>
        <w:t xml:space="preserve"> the following targets of support under </w:t>
      </w:r>
      <w:r w:rsidR="002964CE">
        <w:rPr>
          <w:lang w:val="en-US"/>
        </w:rPr>
        <w:t>each of the</w:t>
      </w:r>
      <w:r>
        <w:rPr>
          <w:lang w:val="en-US"/>
        </w:rPr>
        <w:t xml:space="preserve"> contract</w:t>
      </w:r>
      <w:r w:rsidR="002964CE">
        <w:rPr>
          <w:lang w:val="en-US"/>
        </w:rPr>
        <w:t>s</w:t>
      </w:r>
      <w:r>
        <w:rPr>
          <w:lang w:val="en-US"/>
        </w:rPr>
        <w:t xml:space="preserve"> as per </w:t>
      </w:r>
      <w:r w:rsidRPr="000D3EDE">
        <w:rPr>
          <w:lang w:val="en-US"/>
        </w:rPr>
        <w:t>ESIF-GN-1-002</w:t>
      </w:r>
      <w:r>
        <w:rPr>
          <w:lang w:val="en-US"/>
        </w:rPr>
        <w:t xml:space="preserve"> </w:t>
      </w:r>
      <w:r w:rsidRPr="000D3EDE">
        <w:rPr>
          <w:lang w:val="en-US"/>
        </w:rPr>
        <w:t>Output Indicator Definitions Guidance for the European Regional Development Fund</w:t>
      </w:r>
      <w:r>
        <w:rPr>
          <w:lang w:val="en-US"/>
        </w:rPr>
        <w:t>:</w:t>
      </w:r>
    </w:p>
    <w:p w14:paraId="4F04F96D" w14:textId="77777777" w:rsidR="002F1992" w:rsidRDefault="002F1992" w:rsidP="00282D6A">
      <w:pPr>
        <w:pStyle w:val="Default"/>
        <w:keepNext/>
        <w:keepLines/>
        <w:spacing w:after="120"/>
        <w:jc w:val="both"/>
        <w:rPr>
          <w:lang w:val="en-US"/>
        </w:rPr>
      </w:pPr>
    </w:p>
    <w:tbl>
      <w:tblPr>
        <w:tblStyle w:val="MediumShading1-Accent1"/>
        <w:tblW w:w="9180" w:type="dxa"/>
        <w:tblLook w:val="04A0" w:firstRow="1" w:lastRow="0" w:firstColumn="1" w:lastColumn="0" w:noHBand="0" w:noVBand="1"/>
      </w:tblPr>
      <w:tblGrid>
        <w:gridCol w:w="1447"/>
        <w:gridCol w:w="7733"/>
      </w:tblGrid>
      <w:tr w:rsidR="00C17AB4" w14:paraId="510AA215" w14:textId="77777777" w:rsidTr="00C17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0CE1AFE7" w14:textId="77777777" w:rsidR="00C17AB4" w:rsidRPr="00F57698" w:rsidRDefault="00C17AB4" w:rsidP="00282D6A">
            <w:pPr>
              <w:pStyle w:val="Default"/>
              <w:keepNext/>
              <w:keepLines/>
              <w:spacing w:after="120"/>
              <w:rPr>
                <w:color w:val="FFFFFF" w:themeColor="background1"/>
                <w:lang w:val="en-US"/>
              </w:rPr>
            </w:pPr>
            <w:r w:rsidRPr="00F57698">
              <w:rPr>
                <w:color w:val="FFFFFF" w:themeColor="background1"/>
                <w:lang w:val="en-US"/>
              </w:rPr>
              <w:t>Indicator</w:t>
            </w:r>
          </w:p>
        </w:tc>
        <w:tc>
          <w:tcPr>
            <w:tcW w:w="7733" w:type="dxa"/>
          </w:tcPr>
          <w:p w14:paraId="4925FA92" w14:textId="77777777" w:rsidR="00C17AB4" w:rsidRPr="00F57698" w:rsidRDefault="00C17AB4" w:rsidP="00282D6A">
            <w:pPr>
              <w:pStyle w:val="Default"/>
              <w:keepNext/>
              <w:keepLines/>
              <w:spacing w:after="120"/>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F57698">
              <w:rPr>
                <w:color w:val="FFFFFF" w:themeColor="background1"/>
                <w:lang w:val="en-US"/>
              </w:rPr>
              <w:t>Definition</w:t>
            </w:r>
          </w:p>
        </w:tc>
      </w:tr>
      <w:tr w:rsidR="006E72AC" w:rsidRPr="006E72AC" w14:paraId="78416D60" w14:textId="77777777" w:rsidTr="00C1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FF8E0D0" w14:textId="77777777" w:rsidR="006E72AC" w:rsidRPr="006E72AC" w:rsidRDefault="006E72AC" w:rsidP="006E72AC">
            <w:pPr>
              <w:keepNext/>
              <w:keepLines/>
              <w:spacing w:after="120"/>
              <w:rPr>
                <w:rFonts w:ascii="Arial" w:hAnsi="Arial" w:cs="Arial"/>
                <w:b w:val="0"/>
                <w:color w:val="000000"/>
              </w:rPr>
            </w:pPr>
            <w:r>
              <w:rPr>
                <w:rFonts w:ascii="Arial" w:hAnsi="Arial" w:cs="Arial"/>
                <w:b w:val="0"/>
                <w:color w:val="000000"/>
              </w:rPr>
              <w:t>ER/C/O</w:t>
            </w:r>
            <w:r w:rsidRPr="006E72AC">
              <w:rPr>
                <w:rFonts w:ascii="Arial" w:hAnsi="Arial" w:cs="Arial"/>
                <w:b w:val="0"/>
                <w:color w:val="000000"/>
              </w:rPr>
              <w:t>/02</w:t>
            </w:r>
          </w:p>
        </w:tc>
        <w:tc>
          <w:tcPr>
            <w:tcW w:w="7733" w:type="dxa"/>
          </w:tcPr>
          <w:p w14:paraId="29D55598" w14:textId="77777777" w:rsidR="006E72AC" w:rsidRPr="006E72AC" w:rsidRDefault="006E72AC" w:rsidP="006E72AC">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E72AC">
              <w:rPr>
                <w:rFonts w:ascii="Arial" w:hAnsi="Arial" w:cs="Arial"/>
                <w:color w:val="000000"/>
              </w:rPr>
              <w:t>Number of enterprises receiving grants</w:t>
            </w:r>
          </w:p>
        </w:tc>
      </w:tr>
      <w:tr w:rsidR="00C17AB4" w14:paraId="352CC5AC" w14:textId="77777777" w:rsidTr="00C17AB4">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47" w:type="dxa"/>
          </w:tcPr>
          <w:p w14:paraId="010DEED2" w14:textId="77777777" w:rsidR="00C17AB4" w:rsidRPr="00576DEC" w:rsidRDefault="00C17AB4" w:rsidP="00282D6A">
            <w:pPr>
              <w:keepNext/>
              <w:keepLines/>
              <w:spacing w:after="120"/>
              <w:rPr>
                <w:rFonts w:ascii="Arial" w:hAnsi="Arial" w:cs="Arial"/>
                <w:bCs w:val="0"/>
                <w:color w:val="000000"/>
              </w:rPr>
            </w:pPr>
            <w:r>
              <w:rPr>
                <w:rFonts w:ascii="Arial" w:hAnsi="Arial" w:cs="Arial"/>
                <w:b w:val="0"/>
                <w:color w:val="000000"/>
              </w:rPr>
              <w:t>ER/C/O/04</w:t>
            </w:r>
          </w:p>
        </w:tc>
        <w:tc>
          <w:tcPr>
            <w:tcW w:w="7733" w:type="dxa"/>
          </w:tcPr>
          <w:p w14:paraId="0E8F93FB" w14:textId="77777777" w:rsidR="00C17AB4" w:rsidRDefault="00C17AB4" w:rsidP="00282D6A">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Number of enterprises receiving non-financial, one -to-one support (in hours)</w:t>
            </w:r>
          </w:p>
        </w:tc>
      </w:tr>
      <w:tr w:rsidR="00C17AB4" w14:paraId="23CAEE09" w14:textId="77777777" w:rsidTr="00C1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1A83363" w14:textId="77777777" w:rsidR="00C17AB4" w:rsidRPr="00F57698" w:rsidRDefault="00C17AB4" w:rsidP="00282D6A">
            <w:pPr>
              <w:keepNext/>
              <w:keepLines/>
              <w:spacing w:after="120"/>
              <w:rPr>
                <w:rFonts w:ascii="Arial" w:hAnsi="Arial" w:cs="Arial"/>
                <w:b w:val="0"/>
                <w:color w:val="000000"/>
              </w:rPr>
            </w:pPr>
            <w:r w:rsidRPr="00F57698">
              <w:rPr>
                <w:rFonts w:ascii="Arial" w:hAnsi="Arial" w:cs="Arial"/>
                <w:b w:val="0"/>
                <w:color w:val="000000"/>
              </w:rPr>
              <w:t>ER/C/O/05</w:t>
            </w:r>
          </w:p>
        </w:tc>
        <w:tc>
          <w:tcPr>
            <w:tcW w:w="7733" w:type="dxa"/>
          </w:tcPr>
          <w:p w14:paraId="7CC81B44" w14:textId="77777777" w:rsidR="00C17AB4" w:rsidRDefault="00C17AB4" w:rsidP="00282D6A">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new enterprises supported</w:t>
            </w:r>
          </w:p>
        </w:tc>
      </w:tr>
      <w:tr w:rsidR="00C17AB4" w14:paraId="401A619C" w14:textId="77777777" w:rsidTr="00C17A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3B1AA7E9" w14:textId="77777777" w:rsidR="00C17AB4" w:rsidRPr="00F57698" w:rsidRDefault="00C17AB4" w:rsidP="00282D6A">
            <w:pPr>
              <w:keepNext/>
              <w:keepLines/>
              <w:spacing w:after="120"/>
              <w:rPr>
                <w:rFonts w:ascii="Arial" w:hAnsi="Arial" w:cs="Arial"/>
                <w:b w:val="0"/>
                <w:color w:val="000000"/>
              </w:rPr>
            </w:pPr>
            <w:r w:rsidRPr="00F57698">
              <w:rPr>
                <w:rFonts w:ascii="Arial" w:hAnsi="Arial" w:cs="Arial"/>
                <w:b w:val="0"/>
                <w:color w:val="000000"/>
              </w:rPr>
              <w:t>ER/C/O/08</w:t>
            </w:r>
          </w:p>
        </w:tc>
        <w:tc>
          <w:tcPr>
            <w:tcW w:w="7733" w:type="dxa"/>
          </w:tcPr>
          <w:p w14:paraId="08A86AEB" w14:textId="77777777" w:rsidR="00C17AB4" w:rsidRDefault="00C17AB4" w:rsidP="00282D6A">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Employment increase in supported enterprises</w:t>
            </w:r>
          </w:p>
        </w:tc>
      </w:tr>
      <w:tr w:rsidR="0026428B" w14:paraId="2FDEE56D" w14:textId="77777777" w:rsidTr="00C1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4F1F65E7" w14:textId="77777777" w:rsidR="0026428B" w:rsidRPr="004D69D5" w:rsidRDefault="0026428B" w:rsidP="0026428B">
            <w:pPr>
              <w:keepNext/>
              <w:keepLines/>
              <w:spacing w:after="120"/>
              <w:rPr>
                <w:rFonts w:ascii="Arial" w:hAnsi="Arial" w:cs="Arial"/>
                <w:b w:val="0"/>
                <w:color w:val="000000"/>
              </w:rPr>
            </w:pPr>
            <w:r w:rsidRPr="004D69D5">
              <w:rPr>
                <w:rFonts w:ascii="Arial" w:hAnsi="Arial" w:cs="Arial"/>
                <w:b w:val="0"/>
                <w:color w:val="000000"/>
              </w:rPr>
              <w:t>ER/C/O/29</w:t>
            </w:r>
          </w:p>
        </w:tc>
        <w:tc>
          <w:tcPr>
            <w:tcW w:w="7733" w:type="dxa"/>
          </w:tcPr>
          <w:p w14:paraId="02952CA8" w14:textId="77777777" w:rsidR="0026428B" w:rsidRDefault="0026428B" w:rsidP="0026428B">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enterprises supported to introduce new to the firm products</w:t>
            </w:r>
          </w:p>
        </w:tc>
      </w:tr>
      <w:tr w:rsidR="0026428B" w14:paraId="44DEDA91" w14:textId="77777777" w:rsidTr="00C17A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5144984" w14:textId="77777777" w:rsidR="0026428B" w:rsidRPr="004D69D5" w:rsidRDefault="0026428B" w:rsidP="0026428B">
            <w:pPr>
              <w:keepNext/>
              <w:keepLines/>
              <w:spacing w:after="120"/>
              <w:rPr>
                <w:rFonts w:ascii="Arial" w:hAnsi="Arial" w:cs="Arial"/>
                <w:b w:val="0"/>
                <w:color w:val="000000"/>
              </w:rPr>
            </w:pPr>
            <w:r w:rsidRPr="0026428B">
              <w:rPr>
                <w:rFonts w:ascii="Arial" w:hAnsi="Arial" w:cs="Arial"/>
                <w:b w:val="0"/>
                <w:color w:val="000000"/>
              </w:rPr>
              <w:t>ER/C/P/13</w:t>
            </w:r>
          </w:p>
        </w:tc>
        <w:tc>
          <w:tcPr>
            <w:tcW w:w="7733" w:type="dxa"/>
          </w:tcPr>
          <w:p w14:paraId="4654F8F0" w14:textId="77777777" w:rsidR="0026428B" w:rsidRPr="0026428B" w:rsidRDefault="0026428B" w:rsidP="0026428B">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bCs/>
                <w:color w:val="000000"/>
              </w:rPr>
            </w:pPr>
            <w:r w:rsidRPr="0026428B">
              <w:rPr>
                <w:rFonts w:ascii="Arial" w:hAnsi="Arial" w:cs="Arial"/>
                <w:bCs/>
                <w:color w:val="000000"/>
              </w:rPr>
              <w:t>Number of enterprises receiving Information, Diagnostic and Brokerage support</w:t>
            </w:r>
          </w:p>
        </w:tc>
      </w:tr>
    </w:tbl>
    <w:p w14:paraId="3473BC2D" w14:textId="77777777" w:rsidR="009751E9" w:rsidRDefault="009751E9" w:rsidP="00282D6A">
      <w:pPr>
        <w:keepNext/>
        <w:keepLines/>
        <w:spacing w:after="120"/>
        <w:jc w:val="both"/>
        <w:rPr>
          <w:rFonts w:ascii="Arial" w:hAnsi="Arial" w:cs="Arial"/>
          <w:b/>
          <w:lang w:val="en-US" w:eastAsia="en-GB"/>
        </w:rPr>
      </w:pPr>
    </w:p>
    <w:p w14:paraId="5706D979" w14:textId="77777777" w:rsidR="002F1992" w:rsidRPr="00894BD7" w:rsidRDefault="002F1992" w:rsidP="00282D6A">
      <w:pPr>
        <w:keepNext/>
        <w:keepLines/>
        <w:spacing w:after="120"/>
        <w:jc w:val="both"/>
        <w:rPr>
          <w:rFonts w:ascii="Arial" w:hAnsi="Arial" w:cs="Arial"/>
          <w:b/>
          <w:lang w:val="en-US" w:eastAsia="en-GB"/>
        </w:rPr>
      </w:pPr>
      <w:r w:rsidRPr="00894BD7">
        <w:rPr>
          <w:rFonts w:ascii="Arial" w:hAnsi="Arial" w:cs="Arial"/>
          <w:b/>
          <w:lang w:val="en-US" w:eastAsia="en-GB"/>
        </w:rPr>
        <w:t>For information:</w:t>
      </w:r>
    </w:p>
    <w:p w14:paraId="3CD1C99A" w14:textId="77777777" w:rsidR="002F1992" w:rsidRPr="00894BD7" w:rsidRDefault="002F1992" w:rsidP="00282D6A">
      <w:pPr>
        <w:keepNext/>
        <w:keepLines/>
        <w:spacing w:after="120"/>
        <w:jc w:val="both"/>
        <w:rPr>
          <w:rFonts w:ascii="Arial" w:hAnsi="Arial" w:cs="Arial"/>
          <w:b/>
          <w:lang w:val="en-US" w:eastAsia="en-GB"/>
        </w:rPr>
      </w:pPr>
    </w:p>
    <w:p w14:paraId="57300032" w14:textId="77777777" w:rsidR="002F1992" w:rsidRPr="00AD50FD" w:rsidRDefault="002F1992" w:rsidP="009374B9">
      <w:pPr>
        <w:pStyle w:val="ListParagraph"/>
        <w:numPr>
          <w:ilvl w:val="0"/>
          <w:numId w:val="14"/>
        </w:numPr>
        <w:spacing w:after="120"/>
        <w:jc w:val="both"/>
        <w:rPr>
          <w:rFonts w:ascii="Arial" w:hAnsi="Arial" w:cs="Arial"/>
          <w:b/>
          <w:lang w:val="en-US" w:eastAsia="en-GB"/>
        </w:rPr>
      </w:pPr>
      <w:r>
        <w:rPr>
          <w:rFonts w:ascii="Arial" w:hAnsi="Arial" w:cs="Arial"/>
          <w:b/>
          <w:lang w:val="en-US" w:eastAsia="en-GB"/>
        </w:rPr>
        <w:t xml:space="preserve">Please see </w:t>
      </w:r>
      <w:r w:rsidRPr="00AD50FD">
        <w:rPr>
          <w:rFonts w:ascii="Arial" w:hAnsi="Arial" w:cs="Arial"/>
          <w:b/>
          <w:lang w:val="en-US" w:eastAsia="en-GB"/>
        </w:rPr>
        <w:t xml:space="preserve">ESIF-GN-1-002 Output Indicator Definitions Guidance for the European Regional Development Fund, version </w:t>
      </w:r>
      <w:r w:rsidR="0026428B">
        <w:rPr>
          <w:rFonts w:ascii="Arial" w:hAnsi="Arial" w:cs="Arial"/>
          <w:b/>
          <w:lang w:val="en-US" w:eastAsia="en-GB"/>
        </w:rPr>
        <w:t>6</w:t>
      </w:r>
      <w:r w:rsidRPr="00AD50FD">
        <w:rPr>
          <w:rFonts w:ascii="Arial" w:hAnsi="Arial" w:cs="Arial"/>
          <w:b/>
          <w:lang w:val="en-US" w:eastAsia="en-GB"/>
        </w:rPr>
        <w:t xml:space="preserve">, </w:t>
      </w:r>
      <w:r>
        <w:rPr>
          <w:rFonts w:ascii="Arial" w:hAnsi="Arial" w:cs="Arial"/>
          <w:b/>
          <w:lang w:val="en-US" w:eastAsia="en-GB"/>
        </w:rPr>
        <w:t>J</w:t>
      </w:r>
      <w:r w:rsidR="0026428B">
        <w:rPr>
          <w:rFonts w:ascii="Arial" w:hAnsi="Arial" w:cs="Arial"/>
          <w:b/>
          <w:lang w:val="en-US" w:eastAsia="en-GB"/>
        </w:rPr>
        <w:t>une</w:t>
      </w:r>
      <w:r w:rsidRPr="00AD50FD">
        <w:rPr>
          <w:rFonts w:ascii="Arial" w:hAnsi="Arial" w:cs="Arial"/>
          <w:b/>
          <w:lang w:val="en-US" w:eastAsia="en-GB"/>
        </w:rPr>
        <w:t xml:space="preserve"> 201</w:t>
      </w:r>
      <w:r w:rsidR="006E72AC">
        <w:rPr>
          <w:rFonts w:ascii="Arial" w:hAnsi="Arial" w:cs="Arial"/>
          <w:b/>
          <w:lang w:val="en-US" w:eastAsia="en-GB"/>
        </w:rPr>
        <w:t>8.</w:t>
      </w:r>
    </w:p>
    <w:p w14:paraId="6784638A" w14:textId="77777777" w:rsidR="002F1992" w:rsidRPr="00F2387B" w:rsidRDefault="002F1992" w:rsidP="00282D6A">
      <w:pPr>
        <w:spacing w:after="120"/>
        <w:jc w:val="both"/>
        <w:rPr>
          <w:rFonts w:ascii="Arial" w:hAnsi="Arial" w:cs="Arial"/>
          <w:b/>
          <w:u w:val="single"/>
          <w:lang w:val="en-US" w:eastAsia="en-GB"/>
        </w:rPr>
      </w:pPr>
    </w:p>
    <w:p w14:paraId="5CEB9C1E" w14:textId="77777777" w:rsidR="002F1992" w:rsidRPr="00F2387B" w:rsidRDefault="002F1992" w:rsidP="00282D6A">
      <w:pPr>
        <w:keepNext/>
        <w:keepLines/>
        <w:spacing w:after="120"/>
        <w:rPr>
          <w:rFonts w:ascii="Arial" w:hAnsi="Arial" w:cs="Arial"/>
          <w:lang w:val="en-US" w:eastAsia="en-GB"/>
        </w:rPr>
      </w:pPr>
      <w:r w:rsidRPr="00F2387B">
        <w:rPr>
          <w:rFonts w:ascii="Arial" w:hAnsi="Arial" w:cs="Arial"/>
          <w:b/>
          <w:color w:val="1F497D"/>
          <w:lang w:val="en-US"/>
        </w:rPr>
        <w:lastRenderedPageBreak/>
        <w:t xml:space="preserve">Process </w:t>
      </w:r>
    </w:p>
    <w:p w14:paraId="55D115D2" w14:textId="77777777" w:rsidR="002F1992" w:rsidRDefault="002F1992" w:rsidP="00282D6A">
      <w:pPr>
        <w:keepNext/>
        <w:keepLines/>
        <w:spacing w:after="120"/>
        <w:rPr>
          <w:rFonts w:ascii="Arial" w:hAnsi="Arial" w:cs="Arial"/>
          <w:lang w:val="en-US" w:eastAsia="en-GB"/>
        </w:rPr>
      </w:pPr>
      <w:r w:rsidRPr="00F2387B">
        <w:rPr>
          <w:rFonts w:ascii="Arial" w:hAnsi="Arial" w:cs="Arial"/>
          <w:lang w:val="en-US" w:eastAsia="en-GB"/>
        </w:rPr>
        <w:t xml:space="preserve">Please complete a detailed proposal and pricing schedule, costing out the items that have been described. </w:t>
      </w:r>
    </w:p>
    <w:p w14:paraId="513EFAD8" w14:textId="77777777" w:rsidR="002F1992" w:rsidRPr="00F2387B" w:rsidRDefault="002F1992" w:rsidP="00282D6A">
      <w:pPr>
        <w:spacing w:after="120"/>
        <w:rPr>
          <w:rFonts w:ascii="Arial" w:hAnsi="Arial" w:cs="Arial"/>
          <w:lang w:val="en-US" w:eastAsia="en-GB"/>
        </w:rPr>
      </w:pPr>
      <w:r w:rsidRPr="00CA230A">
        <w:rPr>
          <w:rFonts w:ascii="Arial" w:hAnsi="Arial" w:cs="Arial"/>
          <w:lang w:val="en-US" w:eastAsia="en-GB"/>
        </w:rPr>
        <w:t xml:space="preserve">Proposals should detail how the bidder will integrate with the </w:t>
      </w:r>
      <w:r w:rsidR="002964CE">
        <w:rPr>
          <w:rFonts w:ascii="Arial" w:hAnsi="Arial" w:cs="Arial"/>
          <w:lang w:val="en-US" w:eastAsia="en-GB"/>
        </w:rPr>
        <w:t>Growth Hub</w:t>
      </w:r>
      <w:r w:rsidRPr="00CA230A">
        <w:rPr>
          <w:rFonts w:ascii="Arial" w:hAnsi="Arial" w:cs="Arial"/>
          <w:lang w:val="en-US" w:eastAsia="en-GB"/>
        </w:rPr>
        <w:t xml:space="preserve"> team and help deliver the aims of the </w:t>
      </w:r>
      <w:proofErr w:type="spellStart"/>
      <w:r w:rsidRPr="00CA230A">
        <w:rPr>
          <w:rFonts w:ascii="Arial" w:hAnsi="Arial" w:cs="Arial"/>
          <w:lang w:val="en-US" w:eastAsia="en-GB"/>
        </w:rPr>
        <w:t>programme</w:t>
      </w:r>
      <w:proofErr w:type="spellEnd"/>
      <w:r w:rsidRPr="00CA230A">
        <w:rPr>
          <w:rFonts w:ascii="Arial" w:hAnsi="Arial" w:cs="Arial"/>
          <w:lang w:val="en-US" w:eastAsia="en-GB"/>
        </w:rPr>
        <w:t xml:space="preserve"> in providing innovation support for business within the framework of European Regional Development Fund guidelines.  </w:t>
      </w:r>
    </w:p>
    <w:p w14:paraId="782A1D56" w14:textId="77777777" w:rsidR="002F1992" w:rsidRPr="00C61638" w:rsidRDefault="002F1992" w:rsidP="00282D6A">
      <w:pPr>
        <w:spacing w:after="120"/>
        <w:rPr>
          <w:rFonts w:ascii="Arial" w:hAnsi="Arial" w:cs="Arial"/>
          <w:lang w:val="en-US" w:eastAsia="en-GB"/>
        </w:rPr>
      </w:pPr>
      <w:r>
        <w:rPr>
          <w:rFonts w:ascii="Arial" w:hAnsi="Arial" w:cs="Arial"/>
          <w:lang w:val="en-US" w:eastAsia="en-GB"/>
        </w:rPr>
        <w:t>We require</w:t>
      </w:r>
      <w:r w:rsidRPr="00C61638">
        <w:rPr>
          <w:rFonts w:ascii="Arial" w:hAnsi="Arial" w:cs="Arial"/>
          <w:lang w:val="en-US" w:eastAsia="en-GB"/>
        </w:rPr>
        <w:t xml:space="preserve"> example</w:t>
      </w:r>
      <w:r w:rsidR="00595F76">
        <w:rPr>
          <w:rFonts w:ascii="Arial" w:hAnsi="Arial" w:cs="Arial"/>
          <w:lang w:val="en-US" w:eastAsia="en-GB"/>
        </w:rPr>
        <w:t>s</w:t>
      </w:r>
      <w:r w:rsidRPr="00C61638">
        <w:rPr>
          <w:rFonts w:ascii="Arial" w:hAnsi="Arial" w:cs="Arial"/>
          <w:lang w:val="en-US" w:eastAsia="en-GB"/>
        </w:rPr>
        <w:t xml:space="preserve"> of similar work you have delivered previous</w:t>
      </w:r>
      <w:r>
        <w:rPr>
          <w:rFonts w:ascii="Arial" w:hAnsi="Arial" w:cs="Arial"/>
          <w:lang w:val="en-US" w:eastAsia="en-GB"/>
        </w:rPr>
        <w:t xml:space="preserve">ly and how you would meet </w:t>
      </w:r>
      <w:proofErr w:type="spellStart"/>
      <w:r w:rsidR="002964CE">
        <w:rPr>
          <w:rFonts w:ascii="Arial" w:hAnsi="Arial" w:cs="Arial"/>
          <w:lang w:val="en-US" w:eastAsia="en-GB"/>
        </w:rPr>
        <w:t>OxLEP’s</w:t>
      </w:r>
      <w:proofErr w:type="spellEnd"/>
      <w:r w:rsidR="002964CE">
        <w:rPr>
          <w:rFonts w:ascii="Arial" w:hAnsi="Arial" w:cs="Arial"/>
          <w:lang w:val="en-US" w:eastAsia="en-GB"/>
        </w:rPr>
        <w:t xml:space="preserve"> </w:t>
      </w:r>
      <w:proofErr w:type="spellStart"/>
      <w:r w:rsidR="002964CE">
        <w:rPr>
          <w:rFonts w:ascii="Arial" w:hAnsi="Arial" w:cs="Arial"/>
          <w:lang w:val="en-US" w:eastAsia="en-GB"/>
        </w:rPr>
        <w:t>programme</w:t>
      </w:r>
      <w:proofErr w:type="spellEnd"/>
      <w:r w:rsidR="002964CE">
        <w:rPr>
          <w:rFonts w:ascii="Arial" w:hAnsi="Arial" w:cs="Arial"/>
          <w:lang w:val="en-US" w:eastAsia="en-GB"/>
        </w:rPr>
        <w:t xml:space="preserve"> management</w:t>
      </w:r>
      <w:r w:rsidRPr="00C61638">
        <w:rPr>
          <w:rFonts w:ascii="Arial" w:hAnsi="Arial" w:cs="Arial"/>
          <w:lang w:val="en-US" w:eastAsia="en-GB"/>
        </w:rPr>
        <w:t xml:space="preserve"> requirements.</w:t>
      </w:r>
    </w:p>
    <w:p w14:paraId="02B46987" w14:textId="77777777" w:rsidR="002F1992" w:rsidRPr="00C61638" w:rsidRDefault="002F1992" w:rsidP="00282D6A">
      <w:pPr>
        <w:spacing w:after="120"/>
        <w:rPr>
          <w:rFonts w:ascii="Arial" w:hAnsi="Arial" w:cs="Arial"/>
          <w:sz w:val="28"/>
          <w:u w:val="single"/>
        </w:rPr>
      </w:pPr>
      <w:r w:rsidRPr="00C61638">
        <w:rPr>
          <w:rFonts w:ascii="Arial" w:hAnsi="Arial" w:cs="Arial"/>
          <w:lang w:val="en-US" w:eastAsia="en-GB"/>
        </w:rPr>
        <w:t xml:space="preserve">We require detail of all relevant experience, and short profiles of key </w:t>
      </w:r>
      <w:r w:rsidR="00D04771">
        <w:rPr>
          <w:rFonts w:ascii="Arial" w:hAnsi="Arial" w:cs="Arial"/>
          <w:lang w:val="en-US" w:eastAsia="en-GB"/>
        </w:rPr>
        <w:t>personnel</w:t>
      </w:r>
      <w:r w:rsidR="00D57594">
        <w:rPr>
          <w:rFonts w:ascii="Arial" w:hAnsi="Arial" w:cs="Arial"/>
          <w:lang w:val="en-US" w:eastAsia="en-GB"/>
        </w:rPr>
        <w:t xml:space="preserve"> in the </w:t>
      </w:r>
      <w:proofErr w:type="spellStart"/>
      <w:r w:rsidR="00D57594">
        <w:rPr>
          <w:rFonts w:ascii="Arial" w:hAnsi="Arial" w:cs="Arial"/>
          <w:lang w:val="en-US" w:eastAsia="en-GB"/>
        </w:rPr>
        <w:t>organisation</w:t>
      </w:r>
      <w:proofErr w:type="spellEnd"/>
      <w:r>
        <w:rPr>
          <w:rFonts w:ascii="Arial" w:hAnsi="Arial" w:cs="Arial"/>
          <w:lang w:val="en-US" w:eastAsia="en-GB"/>
        </w:rPr>
        <w:t xml:space="preserve"> and how you will provi</w:t>
      </w:r>
      <w:r w:rsidR="00595F76">
        <w:rPr>
          <w:rFonts w:ascii="Arial" w:hAnsi="Arial" w:cs="Arial"/>
          <w:lang w:val="en-US" w:eastAsia="en-GB"/>
        </w:rPr>
        <w:t>de appropriate technical expertise</w:t>
      </w:r>
      <w:r>
        <w:rPr>
          <w:rFonts w:ascii="Arial" w:hAnsi="Arial" w:cs="Arial"/>
          <w:lang w:val="en-US" w:eastAsia="en-GB"/>
        </w:rPr>
        <w:t xml:space="preserve"> to meet client’s needs.</w:t>
      </w:r>
    </w:p>
    <w:p w14:paraId="5E410821" w14:textId="77777777" w:rsidR="002F1992" w:rsidRPr="00F2387B" w:rsidRDefault="002F1992" w:rsidP="00282D6A">
      <w:pPr>
        <w:spacing w:after="120"/>
        <w:rPr>
          <w:rFonts w:ascii="Arial" w:hAnsi="Arial" w:cs="Arial"/>
          <w:lang w:val="en-US" w:eastAsia="en-GB"/>
        </w:rPr>
      </w:pPr>
      <w:r w:rsidRPr="00F2387B">
        <w:rPr>
          <w:rFonts w:ascii="Arial" w:hAnsi="Arial" w:cs="Arial"/>
          <w:lang w:val="en-US" w:eastAsia="en-GB"/>
        </w:rPr>
        <w:t xml:space="preserve">All costs provided should be </w:t>
      </w:r>
      <w:r w:rsidRPr="00F2387B">
        <w:rPr>
          <w:rFonts w:ascii="Arial" w:hAnsi="Arial" w:cs="Arial"/>
          <w:i/>
          <w:lang w:val="en-US" w:eastAsia="en-GB"/>
        </w:rPr>
        <w:t xml:space="preserve">exclusive </w:t>
      </w:r>
      <w:r w:rsidRPr="00F2387B">
        <w:rPr>
          <w:rFonts w:ascii="Arial" w:hAnsi="Arial" w:cs="Arial"/>
          <w:lang w:val="en-US" w:eastAsia="en-GB"/>
        </w:rPr>
        <w:t>of VAT.</w:t>
      </w:r>
    </w:p>
    <w:p w14:paraId="7FE1BAA5" w14:textId="77777777" w:rsidR="00565723" w:rsidRPr="0026428B" w:rsidRDefault="002F1992" w:rsidP="00282D6A">
      <w:pPr>
        <w:spacing w:after="120"/>
        <w:rPr>
          <w:rFonts w:ascii="Arial" w:hAnsi="Arial" w:cs="Arial"/>
          <w:i/>
          <w:lang w:val="en-US" w:eastAsia="en-GB"/>
        </w:rPr>
      </w:pPr>
      <w:r w:rsidRPr="00F2387B">
        <w:rPr>
          <w:rFonts w:ascii="Arial" w:hAnsi="Arial" w:cs="Arial"/>
          <w:i/>
          <w:lang w:val="en-US" w:eastAsia="en-GB"/>
        </w:rPr>
        <w:t xml:space="preserve">ERDF provide detailed guidelines which must be adhered to when undertaking the </w:t>
      </w:r>
      <w:r>
        <w:rPr>
          <w:rFonts w:ascii="Arial" w:hAnsi="Arial" w:cs="Arial"/>
          <w:i/>
          <w:lang w:val="en-US" w:eastAsia="en-GB"/>
        </w:rPr>
        <w:t>delivery</w:t>
      </w:r>
      <w:r w:rsidRPr="00F2387B">
        <w:rPr>
          <w:rFonts w:ascii="Arial" w:hAnsi="Arial" w:cs="Arial"/>
          <w:i/>
          <w:lang w:val="en-US" w:eastAsia="en-GB"/>
        </w:rPr>
        <w:t xml:space="preserve"> of an ERDF funded </w:t>
      </w:r>
      <w:proofErr w:type="spellStart"/>
      <w:r w:rsidRPr="00F2387B">
        <w:rPr>
          <w:rFonts w:ascii="Arial" w:hAnsi="Arial" w:cs="Arial"/>
          <w:i/>
          <w:lang w:val="en-US" w:eastAsia="en-GB"/>
        </w:rPr>
        <w:t>programme</w:t>
      </w:r>
      <w:proofErr w:type="spellEnd"/>
      <w:r w:rsidRPr="00F2387B">
        <w:rPr>
          <w:rFonts w:ascii="Arial" w:hAnsi="Arial" w:cs="Arial"/>
          <w:i/>
          <w:lang w:val="en-US" w:eastAsia="en-GB"/>
        </w:rPr>
        <w:t xml:space="preserve">. We advise tenderers to use the </w:t>
      </w:r>
      <w:r>
        <w:rPr>
          <w:rFonts w:ascii="Arial" w:hAnsi="Arial" w:cs="Arial"/>
          <w:i/>
          <w:lang w:val="en-US" w:eastAsia="en-GB"/>
        </w:rPr>
        <w:t xml:space="preserve">available </w:t>
      </w:r>
      <w:r w:rsidRPr="00F2387B">
        <w:rPr>
          <w:rFonts w:ascii="Arial" w:hAnsi="Arial" w:cs="Arial"/>
          <w:i/>
          <w:lang w:val="en-US" w:eastAsia="en-GB"/>
        </w:rPr>
        <w:t xml:space="preserve">guidance </w:t>
      </w:r>
      <w:r>
        <w:rPr>
          <w:rFonts w:ascii="Arial" w:hAnsi="Arial" w:cs="Arial"/>
          <w:i/>
          <w:lang w:val="en-US" w:eastAsia="en-GB"/>
        </w:rPr>
        <w:t xml:space="preserve">to understand the eligible and ineligible activity. </w:t>
      </w:r>
    </w:p>
    <w:p w14:paraId="11C248ED" w14:textId="77777777" w:rsidR="00C85FA8" w:rsidRPr="007350C6" w:rsidRDefault="00C85FA8" w:rsidP="00282D6A">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p w14:paraId="3EB32F0A" w14:textId="77777777" w:rsidR="00636073" w:rsidRDefault="00636073" w:rsidP="00282D6A">
      <w:pPr>
        <w:spacing w:after="120"/>
        <w:jc w:val="both"/>
        <w:rPr>
          <w:rFonts w:ascii="Arial" w:hAnsi="Arial" w:cs="Arial"/>
        </w:rPr>
      </w:pP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5E928496"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1DEA764B"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2521ADAB"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4220DD82"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5600B139"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39F3CE22"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4D104593"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6A52A18B"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247A3F3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41251C2"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4D6CE8F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6259"/>
        <w:gridCol w:w="1418"/>
        <w:gridCol w:w="1222"/>
      </w:tblGrid>
      <w:tr w:rsidR="00986E3B" w:rsidRPr="002816A4" w14:paraId="0C494EDA" w14:textId="77777777" w:rsidTr="002816A4">
        <w:trPr>
          <w:cantSplit/>
          <w:trHeight w:val="400"/>
        </w:trPr>
        <w:tc>
          <w:tcPr>
            <w:tcW w:w="62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2816A4" w:rsidRDefault="00986E3B" w:rsidP="00282D6A">
            <w:pPr>
              <w:suppressAutoHyphens/>
              <w:autoSpaceDN w:val="0"/>
              <w:spacing w:after="120"/>
              <w:ind w:right="306"/>
              <w:jc w:val="both"/>
              <w:textAlignment w:val="baseline"/>
              <w:rPr>
                <w:rFonts w:ascii="Calibri" w:eastAsia="Calibri" w:hAnsi="Calibri" w:cs="Calibri"/>
                <w:color w:val="000000"/>
                <w:lang w:eastAsia="en-GB"/>
              </w:rPr>
            </w:pPr>
            <w:r w:rsidRPr="002816A4">
              <w:rPr>
                <w:rFonts w:ascii="Arial" w:eastAsia="Arial" w:hAnsi="Arial" w:cs="Arial"/>
                <w:b/>
                <w:color w:val="00000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2816A4" w:rsidRDefault="00986E3B" w:rsidP="00282D6A">
            <w:pPr>
              <w:suppressAutoHyphens/>
              <w:autoSpaceDN w:val="0"/>
              <w:spacing w:after="120"/>
              <w:jc w:val="both"/>
              <w:textAlignment w:val="baseline"/>
              <w:rPr>
                <w:rFonts w:ascii="Calibri" w:eastAsia="Calibri" w:hAnsi="Calibri" w:cs="Calibri"/>
                <w:color w:val="000000"/>
                <w:lang w:eastAsia="en-GB"/>
              </w:rPr>
            </w:pPr>
            <w:r w:rsidRPr="002816A4">
              <w:rPr>
                <w:rFonts w:ascii="Arial" w:eastAsia="Arial" w:hAnsi="Arial" w:cs="Arial"/>
                <w:b/>
                <w:color w:val="000000"/>
                <w:lang w:eastAsia="en-GB"/>
              </w:rPr>
              <w:t>Please indicate your answer by marking ‘X’ in the relevant box.</w:t>
            </w:r>
          </w:p>
        </w:tc>
      </w:tr>
      <w:tr w:rsidR="00986E3B" w:rsidRPr="00986E3B" w14:paraId="064627DE" w14:textId="77777777" w:rsidTr="002816A4">
        <w:trPr>
          <w:cantSplit/>
          <w:trHeight w:val="400"/>
        </w:trPr>
        <w:tc>
          <w:tcPr>
            <w:tcW w:w="6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2816A4" w:rsidRDefault="00986E3B" w:rsidP="00282D6A">
            <w:pPr>
              <w:suppressAutoHyphens/>
              <w:autoSpaceDN w:val="0"/>
              <w:spacing w:after="120"/>
              <w:jc w:val="center"/>
              <w:textAlignment w:val="baseline"/>
              <w:rPr>
                <w:rFonts w:ascii="Calibri" w:eastAsia="Calibri" w:hAnsi="Calibri" w:cs="Calibri"/>
                <w:color w:val="000000"/>
                <w:lang w:eastAsia="en-GB"/>
              </w:rPr>
            </w:pPr>
            <w:r w:rsidRPr="002816A4">
              <w:rPr>
                <w:rFonts w:ascii="Arial" w:eastAsia="Arial" w:hAnsi="Arial" w:cs="Arial"/>
                <w:b/>
                <w:color w:val="000000"/>
                <w:lang w:eastAsia="en-GB"/>
              </w:rPr>
              <w:t>Yes</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2816A4" w:rsidRDefault="00986E3B" w:rsidP="00282D6A">
            <w:pPr>
              <w:suppressAutoHyphens/>
              <w:autoSpaceDN w:val="0"/>
              <w:spacing w:after="120"/>
              <w:jc w:val="center"/>
              <w:textAlignment w:val="baseline"/>
              <w:rPr>
                <w:rFonts w:ascii="Calibri" w:eastAsia="Calibri" w:hAnsi="Calibri" w:cs="Calibri"/>
                <w:color w:val="000000"/>
                <w:lang w:eastAsia="en-GB"/>
              </w:rPr>
            </w:pPr>
            <w:r w:rsidRPr="002816A4">
              <w:rPr>
                <w:rFonts w:ascii="Arial" w:eastAsia="Arial" w:hAnsi="Arial" w:cs="Arial"/>
                <w:b/>
                <w:color w:val="000000"/>
                <w:lang w:eastAsia="en-GB"/>
              </w:rPr>
              <w:t>No</w:t>
            </w:r>
          </w:p>
        </w:tc>
      </w:tr>
      <w:tr w:rsidR="00986E3B" w:rsidRPr="002816A4" w14:paraId="3D66E3CD"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p w14:paraId="115F0928"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790DBF61"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corruption within the meaning of section 1(2) of the Public Bodies Corrupt Practices Act 1889 or section 1 of the Prevention of Corruption Act 1906;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6567991B" w14:textId="77777777" w:rsidTr="002816A4">
        <w:trPr>
          <w:cantSplit/>
          <w:trHeight w:val="24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2816A4"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the common law offence of bribery;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3E824804"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bribery within the meaning of sections 1, 2 or 6 of the Bribery Act 2010; or section 113 of the Representation of the People Act 1983;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7CEE8F07"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40EC91A3"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w:t>
            </w:r>
            <w:proofErr w:type="spellStart"/>
            <w:r w:rsidRPr="002816A4">
              <w:rPr>
                <w:rFonts w:ascii="Arial" w:eastAsia="Arial" w:hAnsi="Arial" w:cs="Arial"/>
                <w:color w:val="000000"/>
                <w:lang w:eastAsia="en-GB"/>
              </w:rPr>
              <w:t>i</w:t>
            </w:r>
            <w:proofErr w:type="spellEnd"/>
            <w:r w:rsidRPr="002816A4">
              <w:rPr>
                <w:rFonts w:ascii="Arial" w:eastAsia="Arial" w:hAnsi="Arial" w:cs="Arial"/>
                <w:color w:val="000000"/>
                <w:lang w:eastAsia="en-GB"/>
              </w:rPr>
              <w:t>) the offence of cheating the Revenue;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08E578BE"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(ii) the offence of conspiracy to defraud;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1E86769A" w14:textId="77777777" w:rsidTr="002816A4">
        <w:trPr>
          <w:cantSplit/>
          <w:trHeight w:val="100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(iii)</w:t>
            </w:r>
            <w:r w:rsidRPr="002816A4">
              <w:rPr>
                <w:rFonts w:ascii="Arial" w:eastAsia="Arial" w:hAnsi="Arial" w:cs="Arial"/>
                <w:color w:val="000000"/>
                <w:lang w:eastAsia="en-GB"/>
              </w:rPr>
              <w:tab/>
              <w:t>fraud or theft within the meaning of the Theft Act 1968, the Theft Act (Northern Ireland) 1969, the Theft Act 1978 or the Theft (Northern Ireland) Order 1978;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3DA26211"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(iv) fraudulent trading within the meaning of section 458 of the Companies Act 1985, article 451 of the Companies (Northern Ireland) Order 1986 or section 993 of the Companies Act 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37F7E6F6"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(v) fraudulent evasion within the meaning of section 170 of the Customs and Excise Management Act 1979 or section 72 of the Value Added Tax Act 1994;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1492C9CE"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(vi) an offence in connection with taxation in the European Union within the meaning of section 71 of the Criminal Justice Act 1993;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4DF920F5" w14:textId="77777777" w:rsidTr="002816A4">
        <w:trPr>
          <w:cantSplit/>
          <w:trHeight w:val="3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(vii)</w:t>
            </w:r>
            <w:r w:rsidR="00401C3B" w:rsidRPr="002816A4">
              <w:rPr>
                <w:rFonts w:ascii="Arial" w:eastAsia="Arial" w:hAnsi="Arial" w:cs="Arial"/>
                <w:color w:val="000000"/>
                <w:lang w:eastAsia="en-GB"/>
              </w:rPr>
              <w:t xml:space="preserve"> </w:t>
            </w:r>
            <w:r w:rsidRPr="002816A4">
              <w:rPr>
                <w:rFonts w:ascii="Arial" w:eastAsia="Arial" w:hAnsi="Arial" w:cs="Arial"/>
                <w:color w:val="000000"/>
                <w:lang w:eastAsia="en-GB"/>
              </w:rPr>
              <w:t>destroying, defacing or concealing of documents or procuring the execution of a valuable security within the meaning of section 20 of the Theft Act 1968 or section 19 of the Theft Act (Northern Ireland) 1969;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6BAFB653" w14:textId="77777777" w:rsidTr="002816A4">
        <w:trPr>
          <w:cantSplit/>
          <w:trHeight w:val="3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(viii) fraud within the meaning of section 2, 3 or 4 of the Fraud Act 2006;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29B9A55F" w14:textId="77777777" w:rsidTr="002816A4">
        <w:trPr>
          <w:cantSplit/>
          <w:trHeight w:val="42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(ix)</w:t>
            </w:r>
            <w:r w:rsidRPr="002816A4">
              <w:rPr>
                <w:rFonts w:ascii="Arial" w:eastAsia="Arial" w:hAnsi="Arial" w:cs="Arial"/>
                <w:color w:val="00000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53F9ED18" w14:textId="77777777" w:rsidTr="002816A4">
        <w:trPr>
          <w:cantSplit/>
          <w:trHeight w:val="5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2816A4" w:rsidRDefault="00986E3B" w:rsidP="00282D6A">
            <w:pPr>
              <w:numPr>
                <w:ilvl w:val="0"/>
                <w:numId w:val="6"/>
              </w:numPr>
              <w:suppressAutoHyphens/>
              <w:autoSpaceDN w:val="0"/>
              <w:spacing w:after="120"/>
              <w:ind w:right="232" w:hanging="358"/>
              <w:textAlignment w:val="baseline"/>
              <w:rPr>
                <w:rFonts w:ascii="Arial" w:eastAsia="Arial" w:hAnsi="Arial" w:cs="Arial"/>
                <w:color w:val="000000"/>
                <w:lang w:eastAsia="en-GB"/>
              </w:rPr>
            </w:pPr>
            <w:r w:rsidRPr="002816A4">
              <w:rPr>
                <w:rFonts w:ascii="Arial" w:eastAsia="Arial" w:hAnsi="Arial" w:cs="Arial"/>
                <w:color w:val="000000"/>
                <w:lang w:eastAsia="en-GB"/>
              </w:rPr>
              <w:t>any offence listed—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6C82B24B" w14:textId="77777777" w:rsidTr="002816A4">
        <w:trPr>
          <w:cantSplit/>
          <w:trHeight w:val="5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w:t>
            </w:r>
            <w:proofErr w:type="spellStart"/>
            <w:r w:rsidRPr="002816A4">
              <w:rPr>
                <w:rFonts w:ascii="Arial" w:eastAsia="Arial" w:hAnsi="Arial" w:cs="Arial"/>
                <w:color w:val="000000"/>
                <w:lang w:eastAsia="en-GB"/>
              </w:rPr>
              <w:t>i</w:t>
            </w:r>
            <w:proofErr w:type="spellEnd"/>
            <w:r w:rsidRPr="002816A4">
              <w:rPr>
                <w:rFonts w:ascii="Arial" w:eastAsia="Arial" w:hAnsi="Arial" w:cs="Arial"/>
                <w:color w:val="000000"/>
                <w:lang w:eastAsia="en-GB"/>
              </w:rPr>
              <w:t>)</w:t>
            </w:r>
            <w:r w:rsidRPr="002816A4">
              <w:rPr>
                <w:rFonts w:ascii="Arial" w:eastAsia="Arial" w:hAnsi="Arial" w:cs="Arial"/>
                <w:color w:val="000000"/>
                <w:lang w:eastAsia="en-GB"/>
              </w:rPr>
              <w:tab/>
              <w:t>in section 41 of the Counter Terrorism Act 2008;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34B7FAE7" w14:textId="77777777" w:rsidTr="002816A4">
        <w:trPr>
          <w:cantSplit/>
          <w:trHeight w:val="68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(ii)</w:t>
            </w:r>
            <w:r w:rsidRPr="002816A4">
              <w:rPr>
                <w:rFonts w:ascii="Arial" w:eastAsia="Arial" w:hAnsi="Arial" w:cs="Arial"/>
                <w:color w:val="000000"/>
                <w:lang w:eastAsia="en-GB"/>
              </w:rPr>
              <w:tab/>
              <w:t>in Schedule 2 to that Act where the court has determined that there is a terrorist connection;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37ECFED3" w14:textId="77777777" w:rsidTr="002816A4">
        <w:trPr>
          <w:cantSplit/>
          <w:trHeight w:val="8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lastRenderedPageBreak/>
              <w:t>any offence under sections 44 to 46 of the Serious Crime Act 2007 which relates to an offence covered by subparagraph (f);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7F2A3378" w14:textId="77777777" w:rsidTr="002816A4">
        <w:trPr>
          <w:cantSplit/>
          <w:trHeight w:val="74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money laundering within the meaning of sections 340(11) and 415 of the Proceeds of Crime Act 2002;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530F6991"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in connection with the proceeds of criminal conduct within the meaning of section 93A, 93B or 93C of the Criminal Justice Act 1988 or article 45, 46 or 47 of the Proceeds of Crime (Northern Ireland) Order 1996;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5AEA7F37"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under section 4 of the Asylum and Immigration (Treatment of Claimants etc.) Act 2004;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174A26A5"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under section 59A of the Sexual Offences Act 2003;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732D9505"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under section 71 of the Coroners and Justice Act 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02978ADA"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in connection with the proceeds of drug trafficking within the meaning of section 49, 50 or 51 of the Drug Trafficking Act 1994;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58BBA55D"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any other offence within the meaning of Article 57(1) of the Public Contracts Directive—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663A35D4"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w:t>
            </w:r>
            <w:proofErr w:type="spellStart"/>
            <w:r w:rsidRPr="002816A4">
              <w:rPr>
                <w:rFonts w:ascii="Arial" w:eastAsia="Arial" w:hAnsi="Arial" w:cs="Arial"/>
                <w:color w:val="000000"/>
                <w:lang w:eastAsia="en-GB"/>
              </w:rPr>
              <w:t>i</w:t>
            </w:r>
            <w:proofErr w:type="spellEnd"/>
            <w:r w:rsidRPr="002816A4">
              <w:rPr>
                <w:rFonts w:ascii="Arial" w:eastAsia="Arial" w:hAnsi="Arial" w:cs="Arial"/>
                <w:color w:val="000000"/>
                <w:lang w:eastAsia="en-GB"/>
              </w:rPr>
              <w:t>)</w:t>
            </w:r>
            <w:r w:rsidRPr="002816A4">
              <w:rPr>
                <w:rFonts w:ascii="Arial" w:eastAsia="Arial" w:hAnsi="Arial" w:cs="Arial"/>
                <w:color w:val="000000"/>
                <w:lang w:eastAsia="en-GB"/>
              </w:rPr>
              <w:tab/>
              <w:t>as defined by the law of any jurisdiction outside England and Wales and Northern Ireland;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6DCA7975"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(ii)</w:t>
            </w:r>
            <w:r w:rsidRPr="002816A4">
              <w:rPr>
                <w:rFonts w:ascii="Arial" w:eastAsia="Arial" w:hAnsi="Arial" w:cs="Arial"/>
                <w:color w:val="000000"/>
                <w:lang w:eastAsia="en-GB"/>
              </w:rPr>
              <w:tab/>
              <w:t>created, after the day on which these Regulations were made, in the law of England and Wales or Northern Ireland.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018D5249" w14:textId="77777777" w:rsidTr="002816A4">
        <w:trPr>
          <w:cantSplit/>
          <w:trHeight w:val="48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7EAB56" w14:textId="39666DE1" w:rsidR="00986E3B" w:rsidRPr="002816A4" w:rsidRDefault="00986E3B" w:rsidP="00282D6A">
            <w:pPr>
              <w:suppressAutoHyphens/>
              <w:autoSpaceDN w:val="0"/>
              <w:spacing w:after="120"/>
              <w:textAlignment w:val="baseline"/>
              <w:rPr>
                <w:rFonts w:ascii="Calibri" w:eastAsia="Calibri" w:hAnsi="Calibri" w:cs="Calibri"/>
                <w:color w:val="000000"/>
                <w:lang w:eastAsia="en-GB"/>
              </w:rPr>
            </w:pPr>
            <w:r w:rsidRPr="002816A4">
              <w:rPr>
                <w:rFonts w:ascii="Arial" w:eastAsia="Arial" w:hAnsi="Arial" w:cs="Arial"/>
                <w:b/>
                <w:color w:val="000000"/>
                <w:u w:val="single"/>
                <w:lang w:eastAsia="en-GB"/>
              </w:rPr>
              <w:lastRenderedPageBreak/>
              <w:t>Non-payment of taxes</w:t>
            </w:r>
          </w:p>
          <w:p w14:paraId="468002AB" w14:textId="77777777" w:rsidR="00986E3B" w:rsidRPr="002816A4" w:rsidRDefault="00986E3B" w:rsidP="00282D6A">
            <w:pPr>
              <w:suppressAutoHyphens/>
              <w:autoSpaceDN w:val="0"/>
              <w:spacing w:after="120"/>
              <w:textAlignment w:val="baseline"/>
              <w:rPr>
                <w:rFonts w:ascii="Calibri" w:eastAsia="Calibri" w:hAnsi="Calibri" w:cs="Calibri"/>
                <w:color w:val="000000"/>
                <w:lang w:eastAsia="en-GB"/>
              </w:rPr>
            </w:pPr>
            <w:r w:rsidRPr="002816A4">
              <w:rPr>
                <w:rFonts w:ascii="Arial" w:eastAsia="Arial" w:hAnsi="Arial" w:cs="Arial"/>
                <w:b/>
                <w:color w:val="00000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2816A4" w:rsidRDefault="00986E3B" w:rsidP="00282D6A">
            <w:pPr>
              <w:suppressAutoHyphens/>
              <w:autoSpaceDN w:val="0"/>
              <w:spacing w:after="120"/>
              <w:textAlignment w:val="baseline"/>
              <w:rPr>
                <w:rFonts w:ascii="Calibri" w:eastAsia="Calibri" w:hAnsi="Calibri" w:cs="Calibri"/>
                <w:color w:val="000000"/>
                <w:lang w:eastAsia="en-GB"/>
              </w:rPr>
            </w:pPr>
            <w:r w:rsidRPr="002816A4">
              <w:rPr>
                <w:rFonts w:ascii="Arial" w:eastAsia="Arial" w:hAnsi="Arial" w:cs="Arial"/>
                <w:color w:val="00000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bl>
    <w:p w14:paraId="259A6801" w14:textId="77777777" w:rsidR="00186BBB" w:rsidRPr="002816A4"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2816A4" w:rsidRDefault="00D8646A" w:rsidP="00282D6A">
      <w:pPr>
        <w:suppressAutoHyphens/>
        <w:autoSpaceDN w:val="0"/>
        <w:spacing w:after="120"/>
        <w:jc w:val="both"/>
        <w:textAlignment w:val="baseline"/>
        <w:rPr>
          <w:rFonts w:ascii="Arial" w:eastAsia="Calibri" w:hAnsi="Arial" w:cs="Arial"/>
          <w:color w:val="000000"/>
          <w:lang w:eastAsia="en-GB"/>
        </w:rPr>
      </w:pPr>
      <w:r w:rsidRPr="002816A4">
        <w:rPr>
          <w:rFonts w:ascii="Arial" w:eastAsia="Arial" w:hAnsi="Arial" w:cs="Arial"/>
          <w:color w:val="000000"/>
          <w:lang w:eastAsia="en-GB"/>
        </w:rPr>
        <w:t>OxLEP</w:t>
      </w:r>
      <w:r w:rsidR="00EB00CD" w:rsidRPr="002816A4">
        <w:rPr>
          <w:rFonts w:ascii="Arial" w:eastAsia="Arial" w:hAnsi="Arial" w:cs="Arial"/>
          <w:color w:val="000000"/>
          <w:lang w:eastAsia="en-GB"/>
        </w:rPr>
        <w:t xml:space="preserve"> may exclude any </w:t>
      </w:r>
      <w:r w:rsidR="00490D74" w:rsidRPr="002816A4">
        <w:rPr>
          <w:rFonts w:ascii="Arial" w:eastAsia="Arial" w:hAnsi="Arial" w:cs="Arial"/>
          <w:color w:val="000000"/>
          <w:lang w:eastAsia="en-GB"/>
        </w:rPr>
        <w:t>Bidder</w:t>
      </w:r>
      <w:r w:rsidR="00EB00CD" w:rsidRPr="002816A4">
        <w:rPr>
          <w:rFonts w:ascii="Arial" w:eastAsia="Arial" w:hAnsi="Arial" w:cs="Arial"/>
          <w:color w:val="000000"/>
          <w:lang w:eastAsia="en-GB"/>
        </w:rPr>
        <w:t xml:space="preserve"> who answers ‘Yes’ in any of the following situations set out in paragraphs (a) to (</w:t>
      </w:r>
      <w:r w:rsidR="00082FC0" w:rsidRPr="002816A4">
        <w:rPr>
          <w:rFonts w:ascii="Arial" w:eastAsia="Arial" w:hAnsi="Arial" w:cs="Arial"/>
          <w:color w:val="000000"/>
          <w:lang w:eastAsia="en-GB"/>
        </w:rPr>
        <w:t>j</w:t>
      </w:r>
      <w:r w:rsidR="00EB00CD" w:rsidRPr="002816A4">
        <w:rPr>
          <w:rFonts w:ascii="Arial" w:eastAsia="Arial" w:hAnsi="Arial" w:cs="Arial"/>
          <w:color w:val="000000"/>
          <w:lang w:eastAsia="en-GB"/>
        </w:rPr>
        <w:t xml:space="preserve">); </w:t>
      </w:r>
    </w:p>
    <w:p w14:paraId="32BBACA0" w14:textId="77777777" w:rsidR="00EB00CD" w:rsidRPr="002816A4" w:rsidRDefault="00EB00CD" w:rsidP="00282D6A">
      <w:pPr>
        <w:suppressAutoHyphens/>
        <w:autoSpaceDN w:val="0"/>
        <w:spacing w:after="120"/>
        <w:jc w:val="both"/>
        <w:textAlignment w:val="baseline"/>
        <w:rPr>
          <w:rFonts w:ascii="Arial" w:eastAsia="Calibri" w:hAnsi="Arial" w:cs="Arial"/>
          <w:color w:val="00000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968"/>
        <w:gridCol w:w="1418"/>
        <w:gridCol w:w="1293"/>
      </w:tblGrid>
      <w:tr w:rsidR="00EB00CD" w:rsidRPr="002816A4" w14:paraId="32D9ED5D" w14:textId="77777777" w:rsidTr="002816A4">
        <w:trPr>
          <w:cantSplit/>
        </w:trPr>
        <w:tc>
          <w:tcPr>
            <w:tcW w:w="69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2816A4" w:rsidRDefault="00EB00CD" w:rsidP="00282D6A">
            <w:pPr>
              <w:suppressAutoHyphens/>
              <w:autoSpaceDN w:val="0"/>
              <w:spacing w:after="120"/>
              <w:jc w:val="both"/>
              <w:textAlignment w:val="baseline"/>
              <w:rPr>
                <w:rFonts w:ascii="Arial" w:eastAsia="Calibri" w:hAnsi="Arial" w:cs="Arial"/>
                <w:color w:val="000000"/>
                <w:lang w:eastAsia="en-GB"/>
              </w:rPr>
            </w:pPr>
            <w:r w:rsidRPr="002816A4">
              <w:rPr>
                <w:rFonts w:ascii="Arial" w:eastAsia="Arial" w:hAnsi="Arial" w:cs="Arial"/>
                <w:b/>
                <w:color w:val="000000"/>
                <w:lang w:eastAsia="en-GB"/>
              </w:rPr>
              <w:t>A3.1 Within the past three years, please indicate if any of the following situations have applied, or currently apply, to your organisation.</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2816A4" w:rsidRDefault="00EB00CD" w:rsidP="00282D6A">
            <w:pPr>
              <w:suppressAutoHyphens/>
              <w:autoSpaceDN w:val="0"/>
              <w:spacing w:after="120"/>
              <w:jc w:val="center"/>
              <w:textAlignment w:val="baseline"/>
              <w:rPr>
                <w:rFonts w:ascii="Arial" w:eastAsia="Calibri" w:hAnsi="Arial" w:cs="Arial"/>
                <w:color w:val="000000"/>
                <w:lang w:eastAsia="en-GB"/>
              </w:rPr>
            </w:pPr>
            <w:r w:rsidRPr="002816A4">
              <w:rPr>
                <w:rFonts w:ascii="Arial" w:eastAsia="Arial" w:hAnsi="Arial" w:cs="Arial"/>
                <w:b/>
                <w:color w:val="000000"/>
                <w:lang w:eastAsia="en-GB"/>
              </w:rPr>
              <w:t>Please indicate your answer by marking ‘X’ in the relevant box.</w:t>
            </w:r>
          </w:p>
        </w:tc>
      </w:tr>
      <w:tr w:rsidR="00EB00CD" w:rsidRPr="002816A4" w14:paraId="62364A33" w14:textId="77777777" w:rsidTr="002816A4">
        <w:trPr>
          <w:cantSplit/>
        </w:trPr>
        <w:tc>
          <w:tcPr>
            <w:tcW w:w="69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2816A4" w:rsidRDefault="00EB00CD" w:rsidP="00282D6A">
            <w:pPr>
              <w:suppressAutoHyphens/>
              <w:autoSpaceDN w:val="0"/>
              <w:spacing w:after="120"/>
              <w:jc w:val="both"/>
              <w:textAlignment w:val="baseline"/>
              <w:rPr>
                <w:rFonts w:ascii="Arial" w:eastAsia="Calibri" w:hAnsi="Arial" w:cs="Arial"/>
                <w:color w:val="000000"/>
                <w:lang w:eastAsia="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2816A4" w:rsidRDefault="00EB00CD" w:rsidP="00282D6A">
            <w:pPr>
              <w:suppressAutoHyphens/>
              <w:autoSpaceDN w:val="0"/>
              <w:spacing w:after="120"/>
              <w:jc w:val="center"/>
              <w:textAlignment w:val="baseline"/>
              <w:rPr>
                <w:rFonts w:ascii="Arial" w:eastAsia="Calibri" w:hAnsi="Arial" w:cs="Arial"/>
                <w:color w:val="000000"/>
                <w:lang w:eastAsia="en-GB"/>
              </w:rPr>
            </w:pPr>
            <w:r w:rsidRPr="002816A4">
              <w:rPr>
                <w:rFonts w:ascii="Arial" w:eastAsia="Arial" w:hAnsi="Arial" w:cs="Arial"/>
                <w:b/>
                <w:color w:val="000000"/>
                <w:lang w:eastAsia="en-GB"/>
              </w:rPr>
              <w:t>Yes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2816A4" w:rsidRDefault="00EB00CD" w:rsidP="00282D6A">
            <w:pPr>
              <w:suppressAutoHyphens/>
              <w:autoSpaceDN w:val="0"/>
              <w:spacing w:after="120"/>
              <w:jc w:val="center"/>
              <w:textAlignment w:val="baseline"/>
              <w:rPr>
                <w:rFonts w:ascii="Arial" w:eastAsia="Calibri" w:hAnsi="Arial" w:cs="Arial"/>
                <w:color w:val="000000"/>
                <w:lang w:eastAsia="en-GB"/>
              </w:rPr>
            </w:pPr>
            <w:r w:rsidRPr="002816A4">
              <w:rPr>
                <w:rFonts w:ascii="Arial" w:eastAsia="Arial" w:hAnsi="Arial" w:cs="Arial"/>
                <w:b/>
                <w:color w:val="000000"/>
                <w:lang w:eastAsia="en-GB"/>
              </w:rPr>
              <w:t>No</w:t>
            </w:r>
          </w:p>
        </w:tc>
      </w:tr>
      <w:tr w:rsidR="00EB00CD" w:rsidRPr="002816A4" w14:paraId="0507124E"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2816A4"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lang w:eastAsia="en-GB"/>
              </w:rPr>
            </w:pPr>
            <w:bookmarkStart w:id="9" w:name="h.1fob9te"/>
            <w:bookmarkEnd w:id="9"/>
            <w:r w:rsidRPr="002816A4">
              <w:rPr>
                <w:rFonts w:ascii="Arial" w:eastAsia="Arial" w:hAnsi="Arial" w:cs="Arial"/>
                <w:color w:val="00000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b/>
                <w:color w:val="000000"/>
                <w:lang w:eastAsia="en-GB"/>
              </w:rPr>
              <w:t xml:space="preserve">  </w:t>
            </w:r>
          </w:p>
        </w:tc>
      </w:tr>
      <w:tr w:rsidR="00EB00CD" w:rsidRPr="002816A4" w14:paraId="29544864"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2816A4"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lang w:eastAsia="en-GB"/>
              </w:rPr>
            </w:pPr>
            <w:r w:rsidRPr="002816A4">
              <w:rPr>
                <w:rFonts w:ascii="Arial" w:eastAsia="Arial" w:hAnsi="Arial" w:cs="Arial"/>
                <w:color w:val="000000"/>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2816A4">
              <w:rPr>
                <w:rFonts w:ascii="Arial" w:eastAsia="Arial" w:hAnsi="Arial" w:cs="Arial"/>
                <w:color w:val="000000"/>
                <w:lang w:eastAsia="en-GB"/>
              </w:rPr>
              <w:t>suspended</w:t>
            </w:r>
            <w:proofErr w:type="gramEnd"/>
            <w:r w:rsidRPr="002816A4">
              <w:rPr>
                <w:rFonts w:ascii="Arial" w:eastAsia="Arial" w:hAnsi="Arial" w:cs="Arial"/>
                <w:color w:val="000000"/>
                <w:lang w:eastAsia="en-GB"/>
              </w:rPr>
              <w:t xml:space="preserve"> or it is in any analogous situation arising from a similar procedure under the laws and regulations of any State;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4D983BD7" w14:textId="77777777" w:rsidTr="002816A4">
        <w:trPr>
          <w:cantSplit/>
          <w:trHeight w:val="660"/>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496EDAA1" w:rsidR="00EB00CD" w:rsidRPr="002816A4"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lang w:eastAsia="en-GB"/>
              </w:rPr>
            </w:pPr>
            <w:r w:rsidRPr="002816A4">
              <w:rPr>
                <w:rFonts w:ascii="Arial" w:eastAsia="Arial" w:hAnsi="Arial" w:cs="Arial"/>
                <w:color w:val="000000"/>
                <w:lang w:eastAsia="en-GB"/>
              </w:rPr>
              <w:t xml:space="preserve">your organisation is guilty of </w:t>
            </w:r>
            <w:r w:rsidR="002816A4">
              <w:rPr>
                <w:rFonts w:ascii="Arial" w:eastAsia="Arial" w:hAnsi="Arial" w:cs="Arial"/>
                <w:color w:val="000000"/>
                <w:lang w:eastAsia="en-GB"/>
              </w:rPr>
              <w:t xml:space="preserve">grave professional misconduct, </w:t>
            </w:r>
            <w:r w:rsidRPr="002816A4">
              <w:rPr>
                <w:rFonts w:ascii="Arial" w:eastAsia="Arial" w:hAnsi="Arial" w:cs="Arial"/>
                <w:color w:val="000000"/>
                <w:lang w:eastAsia="en-GB"/>
              </w:rPr>
              <w:t>which renders its integrity questionable;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08700D25"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2816A4" w:rsidRDefault="00EB00CD" w:rsidP="00282D6A">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t>your organisation has entered into agreements with other economic operators aimed at distorting competition;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3ABDE583"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2816A4" w:rsidRDefault="00EB00CD" w:rsidP="00282D6A">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t>your organisation has a conflict of interest within the meaning of regulation 24 of the Public Contract Regulations 2015 that cannot be effectively remedied by other, less intrusive, measures;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75131EE9"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2816A4" w:rsidRDefault="00EB00CD" w:rsidP="00282D6A">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3B583BBF"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2816A4" w:rsidRDefault="00EB00CD" w:rsidP="002816A4">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lastRenderedPageBreak/>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74EB5056"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2816A4" w:rsidRDefault="00EB00CD" w:rsidP="002816A4">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t>your organisation—</w:t>
            </w:r>
          </w:p>
          <w:p w14:paraId="62B541F2" w14:textId="2DD94B2B" w:rsidR="00EB00CD" w:rsidRPr="002816A4" w:rsidRDefault="00EB00CD" w:rsidP="002816A4">
            <w:pPr>
              <w:pStyle w:val="ListParagraph"/>
              <w:numPr>
                <w:ilvl w:val="0"/>
                <w:numId w:val="7"/>
              </w:num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color w:val="000000"/>
                <w:lang w:eastAsia="en-GB"/>
              </w:rPr>
              <w:t>has been guilty of serious misrepresentation in supplying the information required for the verification of the absence of grounds for exclusion or the fulfilment of the selection criteria; or</w:t>
            </w:r>
          </w:p>
          <w:p w14:paraId="5EAFD4FA" w14:textId="35A63F37" w:rsidR="00EB00CD" w:rsidRPr="002816A4" w:rsidRDefault="002816A4" w:rsidP="002816A4">
            <w:pPr>
              <w:pStyle w:val="ListParagraph"/>
              <w:suppressAutoHyphens/>
              <w:autoSpaceDN w:val="0"/>
              <w:spacing w:after="120"/>
              <w:ind w:left="360"/>
              <w:textAlignment w:val="baseline"/>
              <w:rPr>
                <w:rFonts w:ascii="Arial" w:eastAsia="Calibri" w:hAnsi="Arial" w:cs="Arial"/>
                <w:color w:val="000000"/>
                <w:lang w:eastAsia="en-GB"/>
              </w:rPr>
            </w:pPr>
            <w:r>
              <w:rPr>
                <w:rFonts w:ascii="Arial" w:eastAsia="Arial" w:hAnsi="Arial" w:cs="Arial"/>
                <w:color w:val="000000"/>
                <w:lang w:eastAsia="en-GB"/>
              </w:rPr>
              <w:t xml:space="preserve">(ii) </w:t>
            </w:r>
            <w:r w:rsidR="00EB00CD" w:rsidRPr="002816A4">
              <w:rPr>
                <w:rFonts w:ascii="Arial" w:eastAsia="Arial" w:hAnsi="Arial" w:cs="Arial"/>
                <w:color w:val="000000"/>
                <w:lang w:eastAsia="en-GB"/>
              </w:rPr>
              <w:t>has withheld such information or is not able to submit supporting documents required under regulation 59 of the Public Contract Regulations 2015;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3030FA4B"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38993339" w:rsidR="00EB00CD" w:rsidRPr="002816A4" w:rsidRDefault="00EB00CD" w:rsidP="002816A4">
            <w:p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color w:val="000000"/>
                <w:lang w:eastAsia="en-GB"/>
              </w:rPr>
              <w:t>(</w:t>
            </w:r>
            <w:proofErr w:type="spellStart"/>
            <w:r w:rsidRPr="002816A4">
              <w:rPr>
                <w:rFonts w:ascii="Arial" w:eastAsia="Arial" w:hAnsi="Arial" w:cs="Arial"/>
                <w:color w:val="000000"/>
                <w:lang w:eastAsia="en-GB"/>
              </w:rPr>
              <w:t>i</w:t>
            </w:r>
            <w:proofErr w:type="spellEnd"/>
            <w:r w:rsidRPr="002816A4">
              <w:rPr>
                <w:rFonts w:ascii="Arial" w:eastAsia="Arial" w:hAnsi="Arial" w:cs="Arial"/>
                <w:color w:val="000000"/>
                <w:lang w:eastAsia="en-GB"/>
              </w:rPr>
              <w:t>) your organisation has undertaken 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69C79F18"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684EEDCB" w:rsidR="00EB00CD" w:rsidRPr="002816A4" w:rsidRDefault="002816A4" w:rsidP="002816A4">
            <w:pPr>
              <w:suppressAutoHyphens/>
              <w:autoSpaceDN w:val="0"/>
              <w:spacing w:after="120"/>
              <w:textAlignment w:val="baseline"/>
              <w:rPr>
                <w:rFonts w:ascii="Arial" w:eastAsia="Arial" w:hAnsi="Arial" w:cs="Arial"/>
                <w:color w:val="000000"/>
                <w:lang w:eastAsia="en-GB"/>
              </w:rPr>
            </w:pPr>
            <w:r>
              <w:rPr>
                <w:rFonts w:ascii="Arial" w:eastAsia="Arial" w:hAnsi="Arial" w:cs="Arial"/>
                <w:color w:val="000000"/>
                <w:lang w:eastAsia="en-GB"/>
              </w:rPr>
              <w:t>(aa)</w:t>
            </w:r>
            <w:r w:rsidR="00EB00CD" w:rsidRPr="002816A4">
              <w:rPr>
                <w:rFonts w:ascii="Arial" w:eastAsia="Arial" w:hAnsi="Arial" w:cs="Arial"/>
                <w:color w:val="000000"/>
                <w:lang w:eastAsia="en-GB"/>
              </w:rPr>
              <w:t xml:space="preserve">unduly influence the decision-making process of </w:t>
            </w:r>
            <w:proofErr w:type="gramStart"/>
            <w:r w:rsidR="00D8646A" w:rsidRPr="002816A4">
              <w:rPr>
                <w:rFonts w:ascii="Arial" w:eastAsia="Arial" w:hAnsi="Arial" w:cs="Arial"/>
                <w:color w:val="000000"/>
                <w:lang w:eastAsia="en-GB"/>
              </w:rPr>
              <w:t>OxLEP</w:t>
            </w:r>
            <w:r w:rsidR="00EB00CD" w:rsidRPr="002816A4">
              <w:rPr>
                <w:rFonts w:ascii="Arial" w:eastAsia="Arial" w:hAnsi="Arial" w:cs="Arial"/>
                <w:color w:val="000000"/>
                <w:lang w:eastAsia="en-GB"/>
              </w:rPr>
              <w:t xml:space="preserve">, </w:t>
            </w:r>
            <w:r>
              <w:rPr>
                <w:rFonts w:ascii="Arial" w:eastAsia="Arial" w:hAnsi="Arial" w:cs="Arial"/>
                <w:color w:val="000000"/>
                <w:lang w:eastAsia="en-GB"/>
              </w:rPr>
              <w:t xml:space="preserve">  </w:t>
            </w:r>
            <w:proofErr w:type="gramEnd"/>
            <w:r>
              <w:rPr>
                <w:rFonts w:ascii="Arial" w:eastAsia="Arial" w:hAnsi="Arial" w:cs="Arial"/>
                <w:color w:val="000000"/>
                <w:lang w:eastAsia="en-GB"/>
              </w:rPr>
              <w:t xml:space="preserve"> </w:t>
            </w:r>
            <w:r w:rsidR="00EB00CD" w:rsidRPr="002816A4">
              <w:rPr>
                <w:rFonts w:ascii="Arial" w:eastAsia="Arial" w:hAnsi="Arial" w:cs="Arial"/>
                <w:color w:val="000000"/>
                <w:lang w:eastAsia="en-GB"/>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40C6FCFB"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370567A7" w:rsidR="00EB00CD" w:rsidRPr="002816A4" w:rsidRDefault="00EB00CD" w:rsidP="002816A4">
            <w:p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color w:val="000000"/>
                <w:lang w:eastAsia="en-GB"/>
              </w:rPr>
              <w:t>(bb)</w:t>
            </w:r>
            <w:r w:rsidRPr="002816A4">
              <w:rPr>
                <w:rFonts w:ascii="Arial" w:eastAsia="Arial" w:hAnsi="Arial" w:cs="Arial"/>
                <w:color w:val="000000"/>
                <w:lang w:eastAsia="en-GB"/>
              </w:rPr>
              <w:tab/>
              <w:t xml:space="preserve">obtain confidential information that may confer </w:t>
            </w:r>
            <w:proofErr w:type="gramStart"/>
            <w:r w:rsidRPr="002816A4">
              <w:rPr>
                <w:rFonts w:ascii="Arial" w:eastAsia="Arial" w:hAnsi="Arial" w:cs="Arial"/>
                <w:color w:val="000000"/>
                <w:lang w:eastAsia="en-GB"/>
              </w:rPr>
              <w:t xml:space="preserve">upon </w:t>
            </w:r>
            <w:r w:rsidR="002816A4">
              <w:rPr>
                <w:rFonts w:ascii="Arial" w:eastAsia="Arial" w:hAnsi="Arial" w:cs="Arial"/>
                <w:color w:val="000000"/>
                <w:lang w:eastAsia="en-GB"/>
              </w:rPr>
              <w:t xml:space="preserve"> </w:t>
            </w:r>
            <w:r w:rsidRPr="002816A4">
              <w:rPr>
                <w:rFonts w:ascii="Arial" w:eastAsia="Arial" w:hAnsi="Arial" w:cs="Arial"/>
                <w:color w:val="000000"/>
                <w:lang w:eastAsia="en-GB"/>
              </w:rPr>
              <w:t>your</w:t>
            </w:r>
            <w:proofErr w:type="gramEnd"/>
            <w:r w:rsidRPr="002816A4">
              <w:rPr>
                <w:rFonts w:ascii="Arial" w:eastAsia="Arial" w:hAnsi="Arial" w:cs="Arial"/>
                <w:color w:val="000000"/>
                <w:lang w:eastAsia="en-GB"/>
              </w:rPr>
              <w:t xml:space="preserve"> organisation undue advantages in the procurement procedure;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383D4530"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65664283" w:rsidR="00EB00CD" w:rsidRPr="002816A4" w:rsidRDefault="00EB00CD" w:rsidP="002816A4">
            <w:p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color w:val="000000"/>
                <w:lang w:eastAsia="en-GB"/>
              </w:rPr>
              <w:t>(j)</w:t>
            </w:r>
            <w:r w:rsidRPr="002816A4">
              <w:rPr>
                <w:rFonts w:ascii="Arial" w:eastAsia="Arial" w:hAnsi="Arial" w:cs="Arial"/>
                <w:color w:val="000000"/>
                <w:lang w:eastAsia="en-GB"/>
              </w:rPr>
              <w:tab/>
              <w:t>your organisation has negligently provided misleading information that may have a material influence on decisions concerning exclusion, selection or award.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bl>
    <w:p w14:paraId="2194172F" w14:textId="77777777" w:rsidR="00565723" w:rsidRPr="002816A4"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w:t>
      </w:r>
      <w:proofErr w:type="gramStart"/>
      <w:r w:rsidRPr="00EB00CD">
        <w:rPr>
          <w:rFonts w:ascii="Arial" w:eastAsia="Arial" w:hAnsi="Arial" w:cs="Arial"/>
          <w:color w:val="000000"/>
          <w:lang w:eastAsia="en-GB"/>
        </w:rPr>
        <w:t>Provided that</w:t>
      </w:r>
      <w:proofErr w:type="gramEnd"/>
      <w:r w:rsidRPr="00EB00CD">
        <w:rPr>
          <w:rFonts w:ascii="Arial" w:eastAsia="Arial" w:hAnsi="Arial" w:cs="Arial"/>
          <w:color w:val="000000"/>
          <w:lang w:eastAsia="en-GB"/>
        </w:rPr>
        <w:t xml:space="preserve">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0" w:name="h.3znysh7"/>
      <w:bookmarkEnd w:id="10"/>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w:t>
      </w:r>
      <w:proofErr w:type="gramStart"/>
      <w:r w:rsidRPr="00EB00CD">
        <w:rPr>
          <w:rFonts w:ascii="Arial" w:eastAsia="Arial" w:hAnsi="Arial" w:cs="Arial"/>
          <w:color w:val="000000"/>
          <w:lang w:eastAsia="en-GB"/>
        </w:rPr>
        <w:t>sufficient</w:t>
      </w:r>
      <w:proofErr w:type="gramEnd"/>
      <w:r w:rsidRPr="00EB00CD">
        <w:rPr>
          <w:rFonts w:ascii="Arial" w:eastAsia="Arial" w:hAnsi="Arial" w:cs="Arial"/>
          <w:color w:val="000000"/>
          <w:lang w:eastAsia="en-GB"/>
        </w:rPr>
        <w:t xml:space="preserv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1" w:name="h.2et92p0"/>
      <w:bookmarkEnd w:id="11"/>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2" w:name="h.tyjcwt"/>
      <w:bookmarkEnd w:id="12"/>
      <w:r w:rsidRPr="00EB00CD">
        <w:rPr>
          <w:rFonts w:ascii="Arial" w:eastAsia="Arial" w:hAnsi="Arial" w:cs="Arial"/>
          <w:color w:val="000000"/>
          <w:lang w:eastAsia="en-GB"/>
        </w:rPr>
        <w:t>paid or undertaken to pay compensation in respect of any damage caused by the criminal offence or misconduct;</w:t>
      </w:r>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3" w:name="h.3dy6vkm"/>
      <w:bookmarkEnd w:id="13"/>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4" w:name="h.1t3h5sf"/>
      <w:bookmarkEnd w:id="14"/>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5" w:name="h.4d34og8"/>
            <w:bookmarkEnd w:id="15"/>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7673914E" w14:textId="27E12D11"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w:t>
      </w:r>
      <w:proofErr w:type="gramStart"/>
      <w:r w:rsidR="00FD63F8">
        <w:rPr>
          <w:rFonts w:ascii="Arial" w:hAnsi="Arial" w:cs="Arial"/>
        </w:rPr>
        <w:t>in order to</w:t>
      </w:r>
      <w:proofErr w:type="gramEnd"/>
      <w:r w:rsidR="00FD63F8">
        <w:rPr>
          <w:rFonts w:ascii="Arial" w:hAnsi="Arial" w:cs="Arial"/>
        </w:rPr>
        <w:t xml:space="preserve">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083"/>
      </w:tblGrid>
      <w:tr w:rsidR="00421BF0" w:rsidRPr="002816A4" w14:paraId="12F8F9F0" w14:textId="77777777" w:rsidTr="00CD4CDD">
        <w:tc>
          <w:tcPr>
            <w:tcW w:w="4643" w:type="dxa"/>
            <w:shd w:val="clear" w:color="auto" w:fill="auto"/>
          </w:tcPr>
          <w:p w14:paraId="09FEF5D9" w14:textId="77777777" w:rsidR="00421BF0" w:rsidRPr="002816A4" w:rsidRDefault="00421BF0" w:rsidP="00282D6A">
            <w:pPr>
              <w:spacing w:after="120"/>
              <w:jc w:val="both"/>
              <w:rPr>
                <w:rFonts w:ascii="Arial" w:hAnsi="Arial" w:cs="Arial"/>
              </w:rPr>
            </w:pPr>
            <w:r w:rsidRPr="002816A4">
              <w:rPr>
                <w:rFonts w:ascii="Arial" w:eastAsia="Calibri" w:hAnsi="Arial" w:cs="Arial"/>
              </w:rPr>
              <w:t>Customer organisation name</w:t>
            </w:r>
          </w:p>
        </w:tc>
        <w:tc>
          <w:tcPr>
            <w:tcW w:w="4643" w:type="dxa"/>
            <w:shd w:val="clear" w:color="auto" w:fill="auto"/>
          </w:tcPr>
          <w:p w14:paraId="152A4DD7" w14:textId="77777777" w:rsidR="00421BF0" w:rsidRPr="002816A4" w:rsidRDefault="00421BF0" w:rsidP="00282D6A">
            <w:pPr>
              <w:spacing w:after="120"/>
              <w:jc w:val="both"/>
              <w:rPr>
                <w:rFonts w:ascii="Arial" w:hAnsi="Arial" w:cs="Arial"/>
              </w:rPr>
            </w:pPr>
          </w:p>
        </w:tc>
      </w:tr>
      <w:tr w:rsidR="00421BF0" w:rsidRPr="002816A4" w14:paraId="36626473" w14:textId="77777777" w:rsidTr="00CD4CDD">
        <w:tc>
          <w:tcPr>
            <w:tcW w:w="4643" w:type="dxa"/>
            <w:shd w:val="clear" w:color="auto" w:fill="auto"/>
          </w:tcPr>
          <w:p w14:paraId="749934F1" w14:textId="77777777" w:rsidR="00421BF0" w:rsidRPr="002816A4" w:rsidRDefault="00421BF0" w:rsidP="00282D6A">
            <w:pPr>
              <w:spacing w:after="120"/>
              <w:jc w:val="both"/>
              <w:rPr>
                <w:rFonts w:ascii="Arial" w:hAnsi="Arial" w:cs="Arial"/>
              </w:rPr>
            </w:pPr>
            <w:r w:rsidRPr="002816A4">
              <w:rPr>
                <w:rFonts w:ascii="Arial" w:eastAsia="Calibri" w:hAnsi="Arial" w:cs="Arial"/>
                <w:color w:val="000000"/>
              </w:rPr>
              <w:t>Customer contact name, position in organisation, phone number and email address</w:t>
            </w:r>
          </w:p>
        </w:tc>
        <w:tc>
          <w:tcPr>
            <w:tcW w:w="4643" w:type="dxa"/>
            <w:shd w:val="clear" w:color="auto" w:fill="auto"/>
          </w:tcPr>
          <w:p w14:paraId="3490E9B4" w14:textId="77777777" w:rsidR="00421BF0" w:rsidRPr="002816A4" w:rsidRDefault="00421BF0" w:rsidP="00282D6A">
            <w:pPr>
              <w:spacing w:after="120"/>
              <w:jc w:val="both"/>
              <w:rPr>
                <w:rFonts w:ascii="Arial" w:hAnsi="Arial" w:cs="Arial"/>
              </w:rPr>
            </w:pPr>
          </w:p>
        </w:tc>
      </w:tr>
      <w:tr w:rsidR="00421BF0" w:rsidRPr="002816A4" w14:paraId="7EBC0236" w14:textId="77777777" w:rsidTr="00CD4CDD">
        <w:tc>
          <w:tcPr>
            <w:tcW w:w="4643" w:type="dxa"/>
            <w:shd w:val="clear" w:color="auto" w:fill="auto"/>
          </w:tcPr>
          <w:p w14:paraId="77B4633F" w14:textId="77777777" w:rsidR="00421BF0" w:rsidRPr="002816A4" w:rsidRDefault="00421BF0" w:rsidP="00282D6A">
            <w:pPr>
              <w:autoSpaceDE w:val="0"/>
              <w:autoSpaceDN w:val="0"/>
              <w:spacing w:after="120"/>
              <w:rPr>
                <w:rFonts w:ascii="Arial" w:eastAsia="Calibri" w:hAnsi="Arial" w:cs="Arial"/>
                <w:color w:val="000000"/>
              </w:rPr>
            </w:pPr>
            <w:r w:rsidRPr="002816A4">
              <w:rPr>
                <w:rFonts w:ascii="Arial" w:eastAsia="Calibri" w:hAnsi="Arial" w:cs="Arial"/>
                <w:color w:val="000000"/>
              </w:rPr>
              <w:t xml:space="preserve">Contract start date </w:t>
            </w:r>
          </w:p>
          <w:p w14:paraId="5E504F10" w14:textId="77777777" w:rsidR="00421BF0" w:rsidRPr="002816A4" w:rsidRDefault="00421BF0" w:rsidP="00282D6A">
            <w:pPr>
              <w:autoSpaceDE w:val="0"/>
              <w:autoSpaceDN w:val="0"/>
              <w:spacing w:after="120"/>
              <w:rPr>
                <w:rFonts w:ascii="Arial" w:eastAsia="Calibri" w:hAnsi="Arial" w:cs="Arial"/>
                <w:color w:val="000000"/>
              </w:rPr>
            </w:pPr>
            <w:r w:rsidRPr="002816A4">
              <w:rPr>
                <w:rFonts w:ascii="Arial" w:eastAsia="Calibri" w:hAnsi="Arial" w:cs="Arial"/>
                <w:color w:val="000000"/>
              </w:rPr>
              <w:t xml:space="preserve">Contract completion date </w:t>
            </w:r>
          </w:p>
          <w:p w14:paraId="49F5F74C" w14:textId="77777777" w:rsidR="00421BF0" w:rsidRPr="002816A4" w:rsidRDefault="00421BF0" w:rsidP="00282D6A">
            <w:pPr>
              <w:spacing w:after="120"/>
              <w:jc w:val="both"/>
              <w:rPr>
                <w:rFonts w:ascii="Arial" w:hAnsi="Arial" w:cs="Arial"/>
              </w:rPr>
            </w:pPr>
            <w:r w:rsidRPr="002816A4">
              <w:rPr>
                <w:rFonts w:ascii="Arial" w:eastAsia="Calibri" w:hAnsi="Arial" w:cs="Arial"/>
              </w:rPr>
              <w:t>Estimated Contract Value</w:t>
            </w:r>
          </w:p>
        </w:tc>
        <w:tc>
          <w:tcPr>
            <w:tcW w:w="4643" w:type="dxa"/>
            <w:shd w:val="clear" w:color="auto" w:fill="auto"/>
          </w:tcPr>
          <w:p w14:paraId="7C1CFA51" w14:textId="77777777" w:rsidR="00421BF0" w:rsidRPr="002816A4" w:rsidRDefault="00421BF0" w:rsidP="00282D6A">
            <w:pPr>
              <w:spacing w:after="120"/>
              <w:jc w:val="both"/>
              <w:rPr>
                <w:rFonts w:ascii="Arial" w:hAnsi="Arial" w:cs="Arial"/>
              </w:rPr>
            </w:pPr>
          </w:p>
        </w:tc>
      </w:tr>
      <w:tr w:rsidR="00421BF0" w:rsidRPr="002816A4" w14:paraId="6D086BE1" w14:textId="77777777" w:rsidTr="00CD4CDD">
        <w:tc>
          <w:tcPr>
            <w:tcW w:w="4643" w:type="dxa"/>
            <w:shd w:val="clear" w:color="auto" w:fill="auto"/>
          </w:tcPr>
          <w:p w14:paraId="0DADDD83" w14:textId="77777777" w:rsidR="00421BF0" w:rsidRPr="002816A4" w:rsidRDefault="00421BF0" w:rsidP="00282D6A">
            <w:pPr>
              <w:autoSpaceDE w:val="0"/>
              <w:autoSpaceDN w:val="0"/>
              <w:spacing w:after="120"/>
              <w:rPr>
                <w:rFonts w:ascii="Arial" w:eastAsia="Calibri" w:hAnsi="Arial" w:cs="Arial"/>
                <w:color w:val="000000"/>
              </w:rPr>
            </w:pPr>
            <w:r w:rsidRPr="002816A4">
              <w:rPr>
                <w:rFonts w:ascii="Arial" w:eastAsia="Calibri" w:hAnsi="Arial" w:cs="Arial"/>
                <w:color w:val="000000"/>
              </w:rPr>
              <w:t xml:space="preserve">Brief description of contract (max 150 words </w:t>
            </w:r>
          </w:p>
          <w:p w14:paraId="6217A2DC" w14:textId="77777777" w:rsidR="00421BF0" w:rsidRPr="002816A4" w:rsidRDefault="00421BF0" w:rsidP="00282D6A">
            <w:pPr>
              <w:spacing w:after="120"/>
              <w:jc w:val="both"/>
              <w:rPr>
                <w:rFonts w:ascii="Arial" w:hAnsi="Arial" w:cs="Arial"/>
              </w:rPr>
            </w:pPr>
          </w:p>
          <w:p w14:paraId="3FCFBB92" w14:textId="77777777" w:rsidR="00421BF0" w:rsidRPr="002816A4" w:rsidRDefault="00421BF0" w:rsidP="00282D6A">
            <w:pPr>
              <w:spacing w:after="120"/>
              <w:jc w:val="both"/>
              <w:rPr>
                <w:rFonts w:ascii="Arial" w:hAnsi="Arial" w:cs="Arial"/>
              </w:rPr>
            </w:pPr>
          </w:p>
          <w:p w14:paraId="1F5BAE3A" w14:textId="77777777" w:rsidR="00421BF0" w:rsidRPr="002816A4" w:rsidRDefault="00421BF0" w:rsidP="00282D6A">
            <w:pPr>
              <w:spacing w:after="120"/>
              <w:jc w:val="both"/>
              <w:rPr>
                <w:rFonts w:ascii="Arial" w:hAnsi="Arial" w:cs="Arial"/>
              </w:rPr>
            </w:pPr>
          </w:p>
          <w:p w14:paraId="1B37A6E9" w14:textId="77777777" w:rsidR="00421BF0" w:rsidRPr="002816A4" w:rsidRDefault="00421BF0" w:rsidP="00282D6A">
            <w:pPr>
              <w:spacing w:after="120"/>
              <w:jc w:val="both"/>
              <w:rPr>
                <w:rFonts w:ascii="Arial" w:hAnsi="Arial" w:cs="Arial"/>
              </w:rPr>
            </w:pPr>
          </w:p>
          <w:p w14:paraId="410B0931" w14:textId="77777777" w:rsidR="00421BF0" w:rsidRPr="002816A4" w:rsidRDefault="00421BF0" w:rsidP="00282D6A">
            <w:pPr>
              <w:spacing w:after="120"/>
              <w:jc w:val="both"/>
              <w:rPr>
                <w:rFonts w:ascii="Arial" w:hAnsi="Arial" w:cs="Arial"/>
              </w:rPr>
            </w:pPr>
          </w:p>
          <w:p w14:paraId="5F6C80C1" w14:textId="77777777" w:rsidR="00421BF0" w:rsidRPr="002816A4" w:rsidRDefault="00421BF0" w:rsidP="00282D6A">
            <w:pPr>
              <w:spacing w:after="120"/>
              <w:jc w:val="both"/>
              <w:rPr>
                <w:rFonts w:ascii="Arial" w:hAnsi="Arial" w:cs="Arial"/>
              </w:rPr>
            </w:pPr>
          </w:p>
          <w:p w14:paraId="609451CA" w14:textId="77777777" w:rsidR="00421BF0" w:rsidRPr="002816A4" w:rsidRDefault="00421BF0" w:rsidP="00282D6A">
            <w:pPr>
              <w:spacing w:after="120"/>
              <w:jc w:val="both"/>
              <w:rPr>
                <w:rFonts w:ascii="Arial" w:hAnsi="Arial" w:cs="Arial"/>
              </w:rPr>
            </w:pPr>
          </w:p>
          <w:p w14:paraId="35129EE1" w14:textId="77777777" w:rsidR="00421BF0" w:rsidRPr="002816A4" w:rsidRDefault="00421BF0" w:rsidP="00282D6A">
            <w:pPr>
              <w:spacing w:after="120"/>
              <w:jc w:val="both"/>
              <w:rPr>
                <w:rFonts w:ascii="Arial" w:hAnsi="Arial" w:cs="Arial"/>
              </w:rPr>
            </w:pPr>
          </w:p>
          <w:p w14:paraId="2665F82E" w14:textId="77777777" w:rsidR="00421BF0" w:rsidRPr="002816A4" w:rsidRDefault="00421BF0" w:rsidP="00282D6A">
            <w:pPr>
              <w:spacing w:after="120"/>
              <w:jc w:val="both"/>
              <w:rPr>
                <w:rFonts w:ascii="Arial" w:hAnsi="Arial" w:cs="Arial"/>
              </w:rPr>
            </w:pPr>
          </w:p>
          <w:p w14:paraId="30EEB967" w14:textId="77777777" w:rsidR="00421BF0" w:rsidRPr="002816A4" w:rsidRDefault="00421BF0" w:rsidP="00282D6A">
            <w:pPr>
              <w:spacing w:after="120"/>
              <w:jc w:val="both"/>
              <w:rPr>
                <w:rFonts w:ascii="Arial" w:hAnsi="Arial" w:cs="Arial"/>
              </w:rPr>
            </w:pPr>
          </w:p>
          <w:p w14:paraId="514B8334" w14:textId="77777777" w:rsidR="00421BF0" w:rsidRPr="002816A4" w:rsidRDefault="00421BF0" w:rsidP="00282D6A">
            <w:pPr>
              <w:spacing w:after="120"/>
              <w:jc w:val="both"/>
              <w:rPr>
                <w:rFonts w:ascii="Arial" w:hAnsi="Arial" w:cs="Arial"/>
              </w:rPr>
            </w:pPr>
          </w:p>
          <w:p w14:paraId="58F5331D" w14:textId="77777777" w:rsidR="00421BF0" w:rsidRPr="002816A4" w:rsidRDefault="00421BF0" w:rsidP="00282D6A">
            <w:pPr>
              <w:spacing w:after="120"/>
              <w:jc w:val="both"/>
              <w:rPr>
                <w:rFonts w:ascii="Arial" w:hAnsi="Arial" w:cs="Arial"/>
              </w:rPr>
            </w:pPr>
          </w:p>
          <w:p w14:paraId="51B6B57A" w14:textId="77777777" w:rsidR="00421BF0" w:rsidRPr="002816A4" w:rsidRDefault="00421BF0" w:rsidP="00282D6A">
            <w:pPr>
              <w:spacing w:after="120"/>
              <w:jc w:val="both"/>
              <w:rPr>
                <w:rFonts w:ascii="Arial" w:hAnsi="Arial" w:cs="Arial"/>
              </w:rPr>
            </w:pPr>
          </w:p>
          <w:p w14:paraId="695CF045" w14:textId="77777777" w:rsidR="00421BF0" w:rsidRPr="002816A4" w:rsidRDefault="00421BF0" w:rsidP="00282D6A">
            <w:pPr>
              <w:spacing w:after="120"/>
              <w:jc w:val="both"/>
              <w:rPr>
                <w:rFonts w:ascii="Arial" w:hAnsi="Arial" w:cs="Arial"/>
              </w:rPr>
            </w:pPr>
          </w:p>
          <w:p w14:paraId="7CF90A8B" w14:textId="59941455" w:rsidR="00421BF0" w:rsidRPr="002816A4" w:rsidRDefault="00421BF0" w:rsidP="00282D6A">
            <w:pPr>
              <w:spacing w:after="120"/>
              <w:jc w:val="both"/>
              <w:rPr>
                <w:rFonts w:ascii="Arial" w:hAnsi="Arial" w:cs="Arial"/>
              </w:rPr>
            </w:pPr>
          </w:p>
        </w:tc>
        <w:tc>
          <w:tcPr>
            <w:tcW w:w="4643" w:type="dxa"/>
            <w:shd w:val="clear" w:color="auto" w:fill="auto"/>
          </w:tcPr>
          <w:p w14:paraId="79167160" w14:textId="77777777" w:rsidR="00421BF0" w:rsidRPr="002816A4"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5734EEAF" w14:textId="77777777" w:rsidR="002816A4" w:rsidRDefault="002816A4" w:rsidP="00282D6A">
      <w:pPr>
        <w:spacing w:after="120"/>
        <w:jc w:val="both"/>
        <w:rPr>
          <w:rFonts w:ascii="Arial" w:hAnsi="Arial" w:cs="Arial"/>
          <w:b/>
        </w:rPr>
      </w:pPr>
    </w:p>
    <w:p w14:paraId="0FBB06A6" w14:textId="20DCF1CC"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14FACA7A" w14:textId="5A00A3E1" w:rsidR="00886B70" w:rsidRDefault="00E3704E" w:rsidP="00886B70">
      <w:pPr>
        <w:rPr>
          <w:rFonts w:ascii="Arial" w:hAnsi="Arial" w:cs="Arial"/>
          <w:lang w:val="en-US" w:eastAsia="en-GB"/>
        </w:rPr>
      </w:pPr>
      <w:r w:rsidRPr="00283CB2">
        <w:rPr>
          <w:rFonts w:ascii="Arial" w:hAnsi="Arial" w:cs="Arial"/>
        </w:rPr>
        <w:t>Please describe how you propose to deliver the Service described in Appendix 1 Specification</w:t>
      </w:r>
      <w:r w:rsidR="00886B70">
        <w:rPr>
          <w:rFonts w:ascii="Arial" w:hAnsi="Arial" w:cs="Arial"/>
        </w:rPr>
        <w:t xml:space="preserve">. </w:t>
      </w:r>
      <w:r w:rsidR="00886B70">
        <w:rPr>
          <w:rFonts w:ascii="Arial" w:hAnsi="Arial" w:cs="Arial"/>
          <w:lang w:val="en-US" w:eastAsia="en-GB"/>
        </w:rPr>
        <w:t>Please</w:t>
      </w:r>
      <w:r w:rsidR="00886B70" w:rsidRPr="00CC7A12">
        <w:rPr>
          <w:rFonts w:ascii="Arial" w:hAnsi="Arial" w:cs="Arial"/>
          <w:lang w:val="en-US" w:eastAsia="en-GB"/>
        </w:rPr>
        <w:t xml:space="preserve"> detail how </w:t>
      </w:r>
      <w:r w:rsidR="00886B70">
        <w:rPr>
          <w:rFonts w:ascii="Arial" w:hAnsi="Arial" w:cs="Arial"/>
          <w:lang w:val="en-US" w:eastAsia="en-GB"/>
        </w:rPr>
        <w:t>you</w:t>
      </w:r>
      <w:r w:rsidR="00886B70" w:rsidRPr="00CC7A12">
        <w:rPr>
          <w:rFonts w:ascii="Arial" w:hAnsi="Arial" w:cs="Arial"/>
          <w:lang w:val="en-US" w:eastAsia="en-GB"/>
        </w:rPr>
        <w:t xml:space="preserve"> will integrate with the </w:t>
      </w:r>
      <w:r w:rsidR="00886B70">
        <w:rPr>
          <w:rFonts w:ascii="Arial" w:hAnsi="Arial" w:cs="Arial"/>
          <w:lang w:val="en-US" w:eastAsia="en-GB"/>
        </w:rPr>
        <w:t xml:space="preserve">Growth Hub team, support the Growth Hub Manager to deliver the Growth Hub objectives and provide </w:t>
      </w:r>
      <w:r w:rsidR="00C32413">
        <w:rPr>
          <w:rFonts w:ascii="Arial" w:hAnsi="Arial" w:cs="Arial"/>
          <w:lang w:val="en-US" w:eastAsia="en-GB"/>
        </w:rPr>
        <w:t>Social Enterprise su</w:t>
      </w:r>
      <w:r w:rsidR="00886B70">
        <w:rPr>
          <w:rFonts w:ascii="Arial" w:hAnsi="Arial" w:cs="Arial"/>
          <w:lang w:val="en-US" w:eastAsia="en-GB"/>
        </w:rPr>
        <w:t>pport</w:t>
      </w:r>
      <w:r w:rsidR="00F93A08">
        <w:rPr>
          <w:rFonts w:ascii="Arial" w:hAnsi="Arial" w:cs="Arial"/>
          <w:lang w:val="en-US" w:eastAsia="en-GB"/>
        </w:rPr>
        <w:t>.</w:t>
      </w:r>
    </w:p>
    <w:p w14:paraId="74365853" w14:textId="77777777" w:rsidR="00886B70" w:rsidRPr="00CC7A12" w:rsidRDefault="00886B70" w:rsidP="00886B70">
      <w:pPr>
        <w:rPr>
          <w:rFonts w:ascii="Arial" w:hAnsi="Arial" w:cs="Arial"/>
          <w:lang w:val="en-US" w:eastAsia="en-GB"/>
        </w:rPr>
      </w:pPr>
    </w:p>
    <w:p w14:paraId="63E75638" w14:textId="77777777" w:rsidR="00886B70" w:rsidRDefault="00886B70" w:rsidP="00886B70">
      <w:pPr>
        <w:rPr>
          <w:rFonts w:ascii="Arial" w:hAnsi="Arial" w:cs="Arial"/>
          <w:lang w:val="en-US" w:eastAsia="en-GB"/>
        </w:rPr>
      </w:pPr>
      <w:r w:rsidRPr="00CC7A12">
        <w:rPr>
          <w:rFonts w:ascii="Arial" w:hAnsi="Arial" w:cs="Arial"/>
          <w:lang w:val="en-US" w:eastAsia="en-GB"/>
        </w:rPr>
        <w:t>We require examples of similar work you have delivered previously.</w:t>
      </w:r>
    </w:p>
    <w:p w14:paraId="3CE39C1A" w14:textId="77777777" w:rsidR="00886B70" w:rsidRPr="00CC7A12" w:rsidRDefault="00886B70" w:rsidP="00886B70">
      <w:pPr>
        <w:rPr>
          <w:rFonts w:ascii="Arial" w:hAnsi="Arial" w:cs="Arial"/>
          <w:lang w:val="en-US" w:eastAsia="en-GB"/>
        </w:rPr>
      </w:pPr>
    </w:p>
    <w:p w14:paraId="02E871A8" w14:textId="3D260491" w:rsidR="00C85FA8" w:rsidRDefault="00886B70" w:rsidP="00886B70">
      <w:pPr>
        <w:spacing w:after="120"/>
        <w:jc w:val="both"/>
        <w:rPr>
          <w:rFonts w:ascii="Arial" w:hAnsi="Arial" w:cs="Arial"/>
          <w:b/>
          <w:u w:val="single"/>
        </w:rPr>
      </w:pPr>
      <w:r w:rsidRPr="00CC7A12">
        <w:rPr>
          <w:rFonts w:ascii="Arial" w:hAnsi="Arial" w:cs="Arial"/>
          <w:lang w:val="en-US" w:eastAsia="en-GB"/>
        </w:rPr>
        <w:t>We require detail of relevant experience, and short profiles of ke</w:t>
      </w:r>
      <w:r w:rsidR="002816A4">
        <w:rPr>
          <w:rFonts w:ascii="Arial" w:hAnsi="Arial" w:cs="Arial"/>
          <w:lang w:val="en-US" w:eastAsia="en-GB"/>
        </w:rPr>
        <w:t xml:space="preserve">y personnel in the </w:t>
      </w:r>
      <w:proofErr w:type="spellStart"/>
      <w:r w:rsidR="002816A4">
        <w:rPr>
          <w:rFonts w:ascii="Arial" w:hAnsi="Arial" w:cs="Arial"/>
          <w:lang w:val="en-US" w:eastAsia="en-GB"/>
        </w:rPr>
        <w:t>organis</w:t>
      </w:r>
      <w:r>
        <w:rPr>
          <w:rFonts w:ascii="Arial" w:hAnsi="Arial" w:cs="Arial"/>
          <w:lang w:val="en-US" w:eastAsia="en-GB"/>
        </w:rPr>
        <w:t>ation</w:t>
      </w:r>
      <w:proofErr w:type="spellEnd"/>
      <w:r>
        <w:rPr>
          <w:rFonts w:ascii="Arial" w:hAnsi="Arial" w:cs="Arial"/>
          <w:lang w:val="en-US" w:eastAsia="en-GB"/>
        </w:rPr>
        <w:t>.</w:t>
      </w:r>
    </w:p>
    <w:p w14:paraId="2A5CF633" w14:textId="77777777" w:rsidR="00C85FA8" w:rsidRDefault="00C209DD" w:rsidP="00282D6A">
      <w:pPr>
        <w:spacing w:after="120"/>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A777B3" w:rsidRDefault="00A777B3">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left:0;text-align:left;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76B5BA6D" w14:textId="77777777" w:rsidR="00A777B3" w:rsidRDefault="00A777B3">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A777B3" w:rsidRDefault="00A777B3">
                            <w:pPr>
                              <w:jc w:val="center"/>
                              <w:rPr>
                                <w:rFonts w:ascii="Arial" w:hAnsi="Arial" w:cs="Arial"/>
                                <w:u w:val="single"/>
                              </w:rPr>
                            </w:pPr>
                            <w:r>
                              <w:rPr>
                                <w:rFonts w:ascii="Arial" w:hAnsi="Arial" w:cs="Arial"/>
                                <w:u w:val="single"/>
                              </w:rPr>
                              <w:t>METHOD STATEMENT (continued)</w:t>
                            </w:r>
                          </w:p>
                          <w:p w14:paraId="3C7FB61A" w14:textId="77777777" w:rsidR="00A777B3" w:rsidRDefault="00A777B3">
                            <w:pPr>
                              <w:jc w:val="center"/>
                              <w:rPr>
                                <w:u w:val="single"/>
                              </w:rPr>
                            </w:pPr>
                          </w:p>
                          <w:p w14:paraId="0A79CCCE" w14:textId="77777777" w:rsidR="00A777B3" w:rsidRDefault="00A777B3">
                            <w:pPr>
                              <w:jc w:val="center"/>
                              <w:rPr>
                                <w:u w:val="single"/>
                              </w:rPr>
                            </w:pPr>
                          </w:p>
                          <w:p w14:paraId="7DB2A7A4" w14:textId="77777777" w:rsidR="00A777B3" w:rsidRDefault="00A777B3">
                            <w:pPr>
                              <w:jc w:val="center"/>
                              <w:rPr>
                                <w:u w:val="single"/>
                              </w:rPr>
                            </w:pPr>
                          </w:p>
                          <w:p w14:paraId="49D6303E" w14:textId="77777777" w:rsidR="00A777B3" w:rsidRDefault="00A777B3">
                            <w:pPr>
                              <w:jc w:val="center"/>
                              <w:rPr>
                                <w:u w:val="single"/>
                              </w:rPr>
                            </w:pPr>
                          </w:p>
                          <w:p w14:paraId="3905A97E" w14:textId="77777777" w:rsidR="00A777B3" w:rsidRDefault="00A777B3">
                            <w:pPr>
                              <w:jc w:val="center"/>
                              <w:rPr>
                                <w:u w:val="single"/>
                              </w:rPr>
                            </w:pPr>
                          </w:p>
                          <w:p w14:paraId="294420FD" w14:textId="77777777" w:rsidR="00A777B3" w:rsidRDefault="00A777B3">
                            <w:pPr>
                              <w:jc w:val="center"/>
                              <w:rPr>
                                <w:u w:val="single"/>
                              </w:rPr>
                            </w:pPr>
                          </w:p>
                          <w:p w14:paraId="35B25810" w14:textId="77777777" w:rsidR="00A777B3" w:rsidRDefault="00A777B3">
                            <w:pPr>
                              <w:jc w:val="center"/>
                              <w:rPr>
                                <w:u w:val="single"/>
                              </w:rPr>
                            </w:pPr>
                          </w:p>
                          <w:p w14:paraId="15E92299" w14:textId="77777777" w:rsidR="00A777B3" w:rsidRDefault="00A777B3">
                            <w:pPr>
                              <w:jc w:val="center"/>
                              <w:rPr>
                                <w:u w:val="single"/>
                              </w:rPr>
                            </w:pPr>
                          </w:p>
                          <w:p w14:paraId="2BE117AF" w14:textId="77777777" w:rsidR="00A777B3" w:rsidRDefault="00A777B3">
                            <w:pPr>
                              <w:jc w:val="center"/>
                              <w:rPr>
                                <w:u w:val="single"/>
                              </w:rPr>
                            </w:pPr>
                          </w:p>
                          <w:p w14:paraId="75564EB7" w14:textId="77777777" w:rsidR="00A777B3" w:rsidRDefault="00A777B3">
                            <w:pPr>
                              <w:jc w:val="center"/>
                              <w:rPr>
                                <w:u w:val="single"/>
                              </w:rPr>
                            </w:pPr>
                          </w:p>
                          <w:p w14:paraId="0B16C0E3" w14:textId="77777777" w:rsidR="00A777B3" w:rsidRDefault="00A777B3">
                            <w:pPr>
                              <w:jc w:val="center"/>
                              <w:rPr>
                                <w:u w:val="single"/>
                              </w:rPr>
                            </w:pPr>
                          </w:p>
                          <w:p w14:paraId="02F2886E" w14:textId="77777777" w:rsidR="00A777B3" w:rsidRDefault="00A777B3">
                            <w:pPr>
                              <w:jc w:val="center"/>
                              <w:rPr>
                                <w:u w:val="single"/>
                              </w:rPr>
                            </w:pPr>
                          </w:p>
                          <w:p w14:paraId="2D688DC6" w14:textId="77777777" w:rsidR="00A777B3" w:rsidRDefault="00A777B3">
                            <w:pPr>
                              <w:jc w:val="center"/>
                              <w:rPr>
                                <w:u w:val="single"/>
                              </w:rPr>
                            </w:pPr>
                          </w:p>
                          <w:p w14:paraId="1F13A60C" w14:textId="77777777" w:rsidR="00A777B3" w:rsidRDefault="00A777B3">
                            <w:pPr>
                              <w:jc w:val="center"/>
                              <w:rPr>
                                <w:u w:val="single"/>
                              </w:rPr>
                            </w:pPr>
                          </w:p>
                          <w:p w14:paraId="4FD5DEEB" w14:textId="77777777" w:rsidR="00A777B3" w:rsidRDefault="00A777B3">
                            <w:pPr>
                              <w:jc w:val="center"/>
                              <w:rPr>
                                <w:u w:val="single"/>
                              </w:rPr>
                            </w:pPr>
                          </w:p>
                          <w:p w14:paraId="5AD5BEED" w14:textId="77777777" w:rsidR="00A777B3" w:rsidRDefault="00A777B3">
                            <w:pPr>
                              <w:jc w:val="center"/>
                              <w:rPr>
                                <w:u w:val="single"/>
                              </w:rPr>
                            </w:pPr>
                          </w:p>
                          <w:p w14:paraId="550A76F8" w14:textId="77777777" w:rsidR="00A777B3" w:rsidRDefault="00A777B3">
                            <w:pPr>
                              <w:jc w:val="center"/>
                              <w:rPr>
                                <w:u w:val="single"/>
                              </w:rPr>
                            </w:pPr>
                          </w:p>
                          <w:p w14:paraId="0D82DF04" w14:textId="77777777" w:rsidR="00A777B3" w:rsidRDefault="00A777B3">
                            <w:pPr>
                              <w:jc w:val="center"/>
                              <w:rPr>
                                <w:u w:val="single"/>
                              </w:rPr>
                            </w:pPr>
                          </w:p>
                          <w:p w14:paraId="70B2448A" w14:textId="77777777" w:rsidR="00A777B3" w:rsidRDefault="00A777B3">
                            <w:pPr>
                              <w:jc w:val="center"/>
                              <w:rPr>
                                <w:u w:val="single"/>
                              </w:rPr>
                            </w:pPr>
                          </w:p>
                          <w:p w14:paraId="01FC42CB" w14:textId="77777777" w:rsidR="00A777B3" w:rsidRDefault="00A777B3">
                            <w:pPr>
                              <w:jc w:val="center"/>
                              <w:rPr>
                                <w:u w:val="single"/>
                              </w:rPr>
                            </w:pPr>
                          </w:p>
                          <w:p w14:paraId="459B2583" w14:textId="77777777" w:rsidR="00A777B3" w:rsidRDefault="00A777B3">
                            <w:pPr>
                              <w:jc w:val="center"/>
                              <w:rPr>
                                <w:u w:val="single"/>
                              </w:rPr>
                            </w:pPr>
                          </w:p>
                          <w:p w14:paraId="6BFADC2B" w14:textId="77777777" w:rsidR="00A777B3" w:rsidRDefault="00A777B3">
                            <w:pPr>
                              <w:jc w:val="center"/>
                              <w:rPr>
                                <w:u w:val="single"/>
                              </w:rPr>
                            </w:pPr>
                          </w:p>
                          <w:p w14:paraId="11DD5CB4" w14:textId="77777777" w:rsidR="00A777B3" w:rsidRDefault="00A777B3">
                            <w:pPr>
                              <w:jc w:val="center"/>
                              <w:rPr>
                                <w:u w:val="single"/>
                              </w:rPr>
                            </w:pPr>
                          </w:p>
                          <w:p w14:paraId="743A1B43" w14:textId="77777777" w:rsidR="00A777B3" w:rsidRDefault="00A777B3">
                            <w:pPr>
                              <w:jc w:val="center"/>
                              <w:rPr>
                                <w:u w:val="single"/>
                              </w:rPr>
                            </w:pPr>
                          </w:p>
                          <w:p w14:paraId="7434CA2E" w14:textId="77777777" w:rsidR="00A777B3" w:rsidRDefault="00A777B3">
                            <w:pPr>
                              <w:jc w:val="center"/>
                              <w:rPr>
                                <w:u w:val="single"/>
                              </w:rPr>
                            </w:pPr>
                          </w:p>
                          <w:p w14:paraId="283D35D5" w14:textId="77777777" w:rsidR="00A777B3" w:rsidRDefault="00A777B3">
                            <w:pPr>
                              <w:jc w:val="center"/>
                              <w:rPr>
                                <w:u w:val="single"/>
                              </w:rPr>
                            </w:pPr>
                          </w:p>
                          <w:p w14:paraId="4F46EE3E" w14:textId="77777777" w:rsidR="00A777B3" w:rsidRDefault="00A777B3">
                            <w:pPr>
                              <w:jc w:val="center"/>
                              <w:rPr>
                                <w:u w:val="single"/>
                              </w:rPr>
                            </w:pPr>
                          </w:p>
                          <w:p w14:paraId="6F2E8D66" w14:textId="77777777" w:rsidR="00A777B3" w:rsidRDefault="00A777B3">
                            <w:pPr>
                              <w:jc w:val="center"/>
                              <w:rPr>
                                <w:u w:val="single"/>
                              </w:rPr>
                            </w:pPr>
                          </w:p>
                          <w:p w14:paraId="67F369D4" w14:textId="77777777" w:rsidR="00A777B3" w:rsidRDefault="00A777B3">
                            <w:pPr>
                              <w:jc w:val="center"/>
                              <w:rPr>
                                <w:u w:val="single"/>
                              </w:rPr>
                            </w:pPr>
                          </w:p>
                          <w:p w14:paraId="002FD9E3" w14:textId="77777777" w:rsidR="00A777B3" w:rsidRDefault="00A777B3">
                            <w:pPr>
                              <w:jc w:val="center"/>
                              <w:rPr>
                                <w:u w:val="single"/>
                              </w:rPr>
                            </w:pPr>
                          </w:p>
                          <w:p w14:paraId="46C69435" w14:textId="77777777" w:rsidR="00A777B3" w:rsidRDefault="00A777B3">
                            <w:pPr>
                              <w:jc w:val="center"/>
                              <w:rPr>
                                <w:u w:val="single"/>
                              </w:rPr>
                            </w:pPr>
                          </w:p>
                          <w:p w14:paraId="4B309EAE" w14:textId="77777777" w:rsidR="00A777B3" w:rsidRDefault="00A777B3">
                            <w:pPr>
                              <w:jc w:val="center"/>
                              <w:rPr>
                                <w:u w:val="single"/>
                              </w:rPr>
                            </w:pPr>
                          </w:p>
                          <w:p w14:paraId="234450E1" w14:textId="77777777" w:rsidR="00A777B3" w:rsidRDefault="00A777B3">
                            <w:pPr>
                              <w:jc w:val="center"/>
                              <w:rPr>
                                <w:u w:val="single"/>
                              </w:rPr>
                            </w:pPr>
                          </w:p>
                          <w:p w14:paraId="0EDF8F26" w14:textId="77777777" w:rsidR="00A777B3" w:rsidRDefault="00A777B3">
                            <w:pPr>
                              <w:jc w:val="center"/>
                              <w:rPr>
                                <w:u w:val="single"/>
                              </w:rPr>
                            </w:pPr>
                          </w:p>
                          <w:p w14:paraId="31835C41" w14:textId="77777777" w:rsidR="00A777B3" w:rsidRDefault="00A777B3">
                            <w:pPr>
                              <w:jc w:val="center"/>
                              <w:rPr>
                                <w:u w:val="single"/>
                              </w:rPr>
                            </w:pPr>
                          </w:p>
                          <w:p w14:paraId="1776ECFA" w14:textId="77777777" w:rsidR="00A777B3" w:rsidRDefault="00A777B3">
                            <w:pPr>
                              <w:jc w:val="center"/>
                              <w:rPr>
                                <w:u w:val="single"/>
                              </w:rPr>
                            </w:pPr>
                          </w:p>
                          <w:p w14:paraId="486DF19C" w14:textId="77777777" w:rsidR="00A777B3" w:rsidRDefault="00A777B3">
                            <w:pPr>
                              <w:jc w:val="center"/>
                              <w:rPr>
                                <w:u w:val="single"/>
                              </w:rPr>
                            </w:pPr>
                          </w:p>
                          <w:p w14:paraId="3CDACFC1" w14:textId="77777777" w:rsidR="00A777B3" w:rsidRDefault="00A777B3">
                            <w:pPr>
                              <w:jc w:val="center"/>
                              <w:rPr>
                                <w:u w:val="single"/>
                              </w:rPr>
                            </w:pPr>
                          </w:p>
                          <w:p w14:paraId="3160F009" w14:textId="77777777" w:rsidR="00A777B3" w:rsidRDefault="00A777B3">
                            <w:pPr>
                              <w:jc w:val="center"/>
                              <w:rPr>
                                <w:u w:val="single"/>
                              </w:rPr>
                            </w:pPr>
                          </w:p>
                          <w:p w14:paraId="6EE569B3" w14:textId="77777777" w:rsidR="00A777B3" w:rsidRDefault="00A777B3">
                            <w:pPr>
                              <w:jc w:val="center"/>
                              <w:rPr>
                                <w:u w:val="single"/>
                              </w:rPr>
                            </w:pPr>
                          </w:p>
                          <w:p w14:paraId="7214EF76" w14:textId="77777777" w:rsidR="00A777B3" w:rsidRDefault="00A777B3">
                            <w:pPr>
                              <w:jc w:val="center"/>
                              <w:rPr>
                                <w:u w:val="single"/>
                              </w:rPr>
                            </w:pPr>
                          </w:p>
                          <w:p w14:paraId="28337063" w14:textId="77777777" w:rsidR="00A777B3" w:rsidRDefault="00A777B3">
                            <w:pPr>
                              <w:jc w:val="center"/>
                              <w:rPr>
                                <w:u w:val="single"/>
                              </w:rPr>
                            </w:pPr>
                          </w:p>
                          <w:p w14:paraId="586B5CCE" w14:textId="77777777" w:rsidR="00A777B3" w:rsidRDefault="00A777B3">
                            <w:pPr>
                              <w:jc w:val="center"/>
                              <w:rPr>
                                <w:u w:val="single"/>
                              </w:rPr>
                            </w:pPr>
                          </w:p>
                          <w:p w14:paraId="29D438AF" w14:textId="77777777" w:rsidR="00A777B3" w:rsidRDefault="00A777B3">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57249A2" w14:textId="77777777" w:rsidR="00A777B3" w:rsidRDefault="00A777B3">
                      <w:pPr>
                        <w:jc w:val="center"/>
                        <w:rPr>
                          <w:rFonts w:ascii="Arial" w:hAnsi="Arial" w:cs="Arial"/>
                          <w:u w:val="single"/>
                        </w:rPr>
                      </w:pPr>
                      <w:r>
                        <w:rPr>
                          <w:rFonts w:ascii="Arial" w:hAnsi="Arial" w:cs="Arial"/>
                          <w:u w:val="single"/>
                        </w:rPr>
                        <w:t>METHOD STATEMENT (continued)</w:t>
                      </w:r>
                    </w:p>
                    <w:p w14:paraId="3C7FB61A" w14:textId="77777777" w:rsidR="00A777B3" w:rsidRDefault="00A777B3">
                      <w:pPr>
                        <w:jc w:val="center"/>
                        <w:rPr>
                          <w:u w:val="single"/>
                        </w:rPr>
                      </w:pPr>
                    </w:p>
                    <w:p w14:paraId="0A79CCCE" w14:textId="77777777" w:rsidR="00A777B3" w:rsidRDefault="00A777B3">
                      <w:pPr>
                        <w:jc w:val="center"/>
                        <w:rPr>
                          <w:u w:val="single"/>
                        </w:rPr>
                      </w:pPr>
                    </w:p>
                    <w:p w14:paraId="7DB2A7A4" w14:textId="77777777" w:rsidR="00A777B3" w:rsidRDefault="00A777B3">
                      <w:pPr>
                        <w:jc w:val="center"/>
                        <w:rPr>
                          <w:u w:val="single"/>
                        </w:rPr>
                      </w:pPr>
                    </w:p>
                    <w:p w14:paraId="49D6303E" w14:textId="77777777" w:rsidR="00A777B3" w:rsidRDefault="00A777B3">
                      <w:pPr>
                        <w:jc w:val="center"/>
                        <w:rPr>
                          <w:u w:val="single"/>
                        </w:rPr>
                      </w:pPr>
                    </w:p>
                    <w:p w14:paraId="3905A97E" w14:textId="77777777" w:rsidR="00A777B3" w:rsidRDefault="00A777B3">
                      <w:pPr>
                        <w:jc w:val="center"/>
                        <w:rPr>
                          <w:u w:val="single"/>
                        </w:rPr>
                      </w:pPr>
                    </w:p>
                    <w:p w14:paraId="294420FD" w14:textId="77777777" w:rsidR="00A777B3" w:rsidRDefault="00A777B3">
                      <w:pPr>
                        <w:jc w:val="center"/>
                        <w:rPr>
                          <w:u w:val="single"/>
                        </w:rPr>
                      </w:pPr>
                    </w:p>
                    <w:p w14:paraId="35B25810" w14:textId="77777777" w:rsidR="00A777B3" w:rsidRDefault="00A777B3">
                      <w:pPr>
                        <w:jc w:val="center"/>
                        <w:rPr>
                          <w:u w:val="single"/>
                        </w:rPr>
                      </w:pPr>
                    </w:p>
                    <w:p w14:paraId="15E92299" w14:textId="77777777" w:rsidR="00A777B3" w:rsidRDefault="00A777B3">
                      <w:pPr>
                        <w:jc w:val="center"/>
                        <w:rPr>
                          <w:u w:val="single"/>
                        </w:rPr>
                      </w:pPr>
                    </w:p>
                    <w:p w14:paraId="2BE117AF" w14:textId="77777777" w:rsidR="00A777B3" w:rsidRDefault="00A777B3">
                      <w:pPr>
                        <w:jc w:val="center"/>
                        <w:rPr>
                          <w:u w:val="single"/>
                        </w:rPr>
                      </w:pPr>
                    </w:p>
                    <w:p w14:paraId="75564EB7" w14:textId="77777777" w:rsidR="00A777B3" w:rsidRDefault="00A777B3">
                      <w:pPr>
                        <w:jc w:val="center"/>
                        <w:rPr>
                          <w:u w:val="single"/>
                        </w:rPr>
                      </w:pPr>
                    </w:p>
                    <w:p w14:paraId="0B16C0E3" w14:textId="77777777" w:rsidR="00A777B3" w:rsidRDefault="00A777B3">
                      <w:pPr>
                        <w:jc w:val="center"/>
                        <w:rPr>
                          <w:u w:val="single"/>
                        </w:rPr>
                      </w:pPr>
                    </w:p>
                    <w:p w14:paraId="02F2886E" w14:textId="77777777" w:rsidR="00A777B3" w:rsidRDefault="00A777B3">
                      <w:pPr>
                        <w:jc w:val="center"/>
                        <w:rPr>
                          <w:u w:val="single"/>
                        </w:rPr>
                      </w:pPr>
                    </w:p>
                    <w:p w14:paraId="2D688DC6" w14:textId="77777777" w:rsidR="00A777B3" w:rsidRDefault="00A777B3">
                      <w:pPr>
                        <w:jc w:val="center"/>
                        <w:rPr>
                          <w:u w:val="single"/>
                        </w:rPr>
                      </w:pPr>
                    </w:p>
                    <w:p w14:paraId="1F13A60C" w14:textId="77777777" w:rsidR="00A777B3" w:rsidRDefault="00A777B3">
                      <w:pPr>
                        <w:jc w:val="center"/>
                        <w:rPr>
                          <w:u w:val="single"/>
                        </w:rPr>
                      </w:pPr>
                    </w:p>
                    <w:p w14:paraId="4FD5DEEB" w14:textId="77777777" w:rsidR="00A777B3" w:rsidRDefault="00A777B3">
                      <w:pPr>
                        <w:jc w:val="center"/>
                        <w:rPr>
                          <w:u w:val="single"/>
                        </w:rPr>
                      </w:pPr>
                    </w:p>
                    <w:p w14:paraId="5AD5BEED" w14:textId="77777777" w:rsidR="00A777B3" w:rsidRDefault="00A777B3">
                      <w:pPr>
                        <w:jc w:val="center"/>
                        <w:rPr>
                          <w:u w:val="single"/>
                        </w:rPr>
                      </w:pPr>
                    </w:p>
                    <w:p w14:paraId="550A76F8" w14:textId="77777777" w:rsidR="00A777B3" w:rsidRDefault="00A777B3">
                      <w:pPr>
                        <w:jc w:val="center"/>
                        <w:rPr>
                          <w:u w:val="single"/>
                        </w:rPr>
                      </w:pPr>
                    </w:p>
                    <w:p w14:paraId="0D82DF04" w14:textId="77777777" w:rsidR="00A777B3" w:rsidRDefault="00A777B3">
                      <w:pPr>
                        <w:jc w:val="center"/>
                        <w:rPr>
                          <w:u w:val="single"/>
                        </w:rPr>
                      </w:pPr>
                    </w:p>
                    <w:p w14:paraId="70B2448A" w14:textId="77777777" w:rsidR="00A777B3" w:rsidRDefault="00A777B3">
                      <w:pPr>
                        <w:jc w:val="center"/>
                        <w:rPr>
                          <w:u w:val="single"/>
                        </w:rPr>
                      </w:pPr>
                    </w:p>
                    <w:p w14:paraId="01FC42CB" w14:textId="77777777" w:rsidR="00A777B3" w:rsidRDefault="00A777B3">
                      <w:pPr>
                        <w:jc w:val="center"/>
                        <w:rPr>
                          <w:u w:val="single"/>
                        </w:rPr>
                      </w:pPr>
                    </w:p>
                    <w:p w14:paraId="459B2583" w14:textId="77777777" w:rsidR="00A777B3" w:rsidRDefault="00A777B3">
                      <w:pPr>
                        <w:jc w:val="center"/>
                        <w:rPr>
                          <w:u w:val="single"/>
                        </w:rPr>
                      </w:pPr>
                    </w:p>
                    <w:p w14:paraId="6BFADC2B" w14:textId="77777777" w:rsidR="00A777B3" w:rsidRDefault="00A777B3">
                      <w:pPr>
                        <w:jc w:val="center"/>
                        <w:rPr>
                          <w:u w:val="single"/>
                        </w:rPr>
                      </w:pPr>
                    </w:p>
                    <w:p w14:paraId="11DD5CB4" w14:textId="77777777" w:rsidR="00A777B3" w:rsidRDefault="00A777B3">
                      <w:pPr>
                        <w:jc w:val="center"/>
                        <w:rPr>
                          <w:u w:val="single"/>
                        </w:rPr>
                      </w:pPr>
                    </w:p>
                    <w:p w14:paraId="743A1B43" w14:textId="77777777" w:rsidR="00A777B3" w:rsidRDefault="00A777B3">
                      <w:pPr>
                        <w:jc w:val="center"/>
                        <w:rPr>
                          <w:u w:val="single"/>
                        </w:rPr>
                      </w:pPr>
                    </w:p>
                    <w:p w14:paraId="7434CA2E" w14:textId="77777777" w:rsidR="00A777B3" w:rsidRDefault="00A777B3">
                      <w:pPr>
                        <w:jc w:val="center"/>
                        <w:rPr>
                          <w:u w:val="single"/>
                        </w:rPr>
                      </w:pPr>
                    </w:p>
                    <w:p w14:paraId="283D35D5" w14:textId="77777777" w:rsidR="00A777B3" w:rsidRDefault="00A777B3">
                      <w:pPr>
                        <w:jc w:val="center"/>
                        <w:rPr>
                          <w:u w:val="single"/>
                        </w:rPr>
                      </w:pPr>
                    </w:p>
                    <w:p w14:paraId="4F46EE3E" w14:textId="77777777" w:rsidR="00A777B3" w:rsidRDefault="00A777B3">
                      <w:pPr>
                        <w:jc w:val="center"/>
                        <w:rPr>
                          <w:u w:val="single"/>
                        </w:rPr>
                      </w:pPr>
                    </w:p>
                    <w:p w14:paraId="6F2E8D66" w14:textId="77777777" w:rsidR="00A777B3" w:rsidRDefault="00A777B3">
                      <w:pPr>
                        <w:jc w:val="center"/>
                        <w:rPr>
                          <w:u w:val="single"/>
                        </w:rPr>
                      </w:pPr>
                    </w:p>
                    <w:p w14:paraId="67F369D4" w14:textId="77777777" w:rsidR="00A777B3" w:rsidRDefault="00A777B3">
                      <w:pPr>
                        <w:jc w:val="center"/>
                        <w:rPr>
                          <w:u w:val="single"/>
                        </w:rPr>
                      </w:pPr>
                    </w:p>
                    <w:p w14:paraId="002FD9E3" w14:textId="77777777" w:rsidR="00A777B3" w:rsidRDefault="00A777B3">
                      <w:pPr>
                        <w:jc w:val="center"/>
                        <w:rPr>
                          <w:u w:val="single"/>
                        </w:rPr>
                      </w:pPr>
                    </w:p>
                    <w:p w14:paraId="46C69435" w14:textId="77777777" w:rsidR="00A777B3" w:rsidRDefault="00A777B3">
                      <w:pPr>
                        <w:jc w:val="center"/>
                        <w:rPr>
                          <w:u w:val="single"/>
                        </w:rPr>
                      </w:pPr>
                    </w:p>
                    <w:p w14:paraId="4B309EAE" w14:textId="77777777" w:rsidR="00A777B3" w:rsidRDefault="00A777B3">
                      <w:pPr>
                        <w:jc w:val="center"/>
                        <w:rPr>
                          <w:u w:val="single"/>
                        </w:rPr>
                      </w:pPr>
                    </w:p>
                    <w:p w14:paraId="234450E1" w14:textId="77777777" w:rsidR="00A777B3" w:rsidRDefault="00A777B3">
                      <w:pPr>
                        <w:jc w:val="center"/>
                        <w:rPr>
                          <w:u w:val="single"/>
                        </w:rPr>
                      </w:pPr>
                    </w:p>
                    <w:p w14:paraId="0EDF8F26" w14:textId="77777777" w:rsidR="00A777B3" w:rsidRDefault="00A777B3">
                      <w:pPr>
                        <w:jc w:val="center"/>
                        <w:rPr>
                          <w:u w:val="single"/>
                        </w:rPr>
                      </w:pPr>
                    </w:p>
                    <w:p w14:paraId="31835C41" w14:textId="77777777" w:rsidR="00A777B3" w:rsidRDefault="00A777B3">
                      <w:pPr>
                        <w:jc w:val="center"/>
                        <w:rPr>
                          <w:u w:val="single"/>
                        </w:rPr>
                      </w:pPr>
                    </w:p>
                    <w:p w14:paraId="1776ECFA" w14:textId="77777777" w:rsidR="00A777B3" w:rsidRDefault="00A777B3">
                      <w:pPr>
                        <w:jc w:val="center"/>
                        <w:rPr>
                          <w:u w:val="single"/>
                        </w:rPr>
                      </w:pPr>
                    </w:p>
                    <w:p w14:paraId="486DF19C" w14:textId="77777777" w:rsidR="00A777B3" w:rsidRDefault="00A777B3">
                      <w:pPr>
                        <w:jc w:val="center"/>
                        <w:rPr>
                          <w:u w:val="single"/>
                        </w:rPr>
                      </w:pPr>
                    </w:p>
                    <w:p w14:paraId="3CDACFC1" w14:textId="77777777" w:rsidR="00A777B3" w:rsidRDefault="00A777B3">
                      <w:pPr>
                        <w:jc w:val="center"/>
                        <w:rPr>
                          <w:u w:val="single"/>
                        </w:rPr>
                      </w:pPr>
                    </w:p>
                    <w:p w14:paraId="3160F009" w14:textId="77777777" w:rsidR="00A777B3" w:rsidRDefault="00A777B3">
                      <w:pPr>
                        <w:jc w:val="center"/>
                        <w:rPr>
                          <w:u w:val="single"/>
                        </w:rPr>
                      </w:pPr>
                    </w:p>
                    <w:p w14:paraId="6EE569B3" w14:textId="77777777" w:rsidR="00A777B3" w:rsidRDefault="00A777B3">
                      <w:pPr>
                        <w:jc w:val="center"/>
                        <w:rPr>
                          <w:u w:val="single"/>
                        </w:rPr>
                      </w:pPr>
                    </w:p>
                    <w:p w14:paraId="7214EF76" w14:textId="77777777" w:rsidR="00A777B3" w:rsidRDefault="00A777B3">
                      <w:pPr>
                        <w:jc w:val="center"/>
                        <w:rPr>
                          <w:u w:val="single"/>
                        </w:rPr>
                      </w:pPr>
                    </w:p>
                    <w:p w14:paraId="28337063" w14:textId="77777777" w:rsidR="00A777B3" w:rsidRDefault="00A777B3">
                      <w:pPr>
                        <w:jc w:val="center"/>
                        <w:rPr>
                          <w:u w:val="single"/>
                        </w:rPr>
                      </w:pPr>
                    </w:p>
                    <w:p w14:paraId="586B5CCE" w14:textId="77777777" w:rsidR="00A777B3" w:rsidRDefault="00A777B3">
                      <w:pPr>
                        <w:jc w:val="center"/>
                        <w:rPr>
                          <w:u w:val="single"/>
                        </w:rPr>
                      </w:pPr>
                    </w:p>
                    <w:p w14:paraId="29D438AF" w14:textId="77777777" w:rsidR="00A777B3" w:rsidRDefault="00A777B3">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5D54CD0A" w14:textId="77777777" w:rsidR="00C85FA8" w:rsidRDefault="00C85FA8" w:rsidP="00282D6A">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14:paraId="194AD3E6" w14:textId="77777777" w:rsidR="009B747C" w:rsidRDefault="009B747C" w:rsidP="00282D6A">
      <w:pPr>
        <w:spacing w:after="120"/>
        <w:rPr>
          <w:rFonts w:ascii="Arial" w:hAnsi="Arial" w:cs="Arial"/>
          <w:b/>
          <w:color w:val="1F497D"/>
          <w:lang w:val="en-US"/>
        </w:rPr>
      </w:pPr>
      <w:r w:rsidRPr="0081767F">
        <w:rPr>
          <w:rFonts w:ascii="Arial" w:hAnsi="Arial" w:cs="Arial"/>
          <w:b/>
          <w:color w:val="1F497D"/>
          <w:lang w:val="en-US"/>
        </w:rPr>
        <w:t>Pricing Framework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1DFB075F" w:rsidR="002B197D" w:rsidRPr="00EF5F69" w:rsidRDefault="00CC7A12" w:rsidP="00282D6A">
            <w:pPr>
              <w:spacing w:after="120"/>
              <w:rPr>
                <w:rFonts w:ascii="Arial" w:hAnsi="Arial" w:cs="Arial"/>
                <w:lang w:val="en-US" w:eastAsia="en-GB"/>
              </w:rPr>
            </w:pPr>
            <w:r>
              <w:rPr>
                <w:rFonts w:ascii="Arial" w:hAnsi="Arial" w:cs="Arial"/>
                <w:lang w:val="en-US" w:eastAsia="en-GB"/>
              </w:rPr>
              <w:t>Providing</w:t>
            </w:r>
            <w:r w:rsidR="002B197D" w:rsidRPr="00EF5F69">
              <w:rPr>
                <w:rFonts w:ascii="Arial" w:hAnsi="Arial" w:cs="Arial"/>
                <w:lang w:val="en-US" w:eastAsia="en-GB"/>
              </w:rPr>
              <w:t xml:space="preserve"> </w:t>
            </w:r>
            <w:r w:rsidR="00C32413">
              <w:rPr>
                <w:rFonts w:ascii="Arial" w:hAnsi="Arial" w:cs="Arial"/>
                <w:lang w:val="en-US" w:eastAsia="en-GB"/>
              </w:rPr>
              <w:t xml:space="preserve">social enterprise </w:t>
            </w:r>
            <w:r w:rsidR="00E1541C">
              <w:rPr>
                <w:rFonts w:ascii="Arial" w:hAnsi="Arial" w:cs="Arial"/>
                <w:lang w:val="en-US" w:eastAsia="en-GB"/>
              </w:rPr>
              <w:t xml:space="preserve">support for ERDF funded </w:t>
            </w:r>
            <w:proofErr w:type="spellStart"/>
            <w:r w:rsidR="00886B70">
              <w:rPr>
                <w:rFonts w:ascii="Arial" w:hAnsi="Arial" w:cs="Arial"/>
                <w:lang w:val="en-US" w:eastAsia="en-GB"/>
              </w:rPr>
              <w:t>eScalate</w:t>
            </w:r>
            <w:proofErr w:type="spellEnd"/>
            <w:r w:rsidR="00E1541C">
              <w:rPr>
                <w:rFonts w:ascii="Arial" w:hAnsi="Arial" w:cs="Arial"/>
                <w:lang w:val="en-US" w:eastAsia="en-GB"/>
              </w:rPr>
              <w:t xml:space="preserve"> </w:t>
            </w:r>
            <w:proofErr w:type="spellStart"/>
            <w:r w:rsidR="00E1541C">
              <w:rPr>
                <w:rFonts w:ascii="Arial" w:hAnsi="Arial" w:cs="Arial"/>
                <w:lang w:val="en-US" w:eastAsia="en-GB"/>
              </w:rPr>
              <w:t>programme</w:t>
            </w:r>
            <w:proofErr w:type="spellEnd"/>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03EEF8D1" w:rsidR="002B197D" w:rsidRPr="00EF5F69" w:rsidRDefault="00F93A08" w:rsidP="00282D6A">
            <w:pPr>
              <w:spacing w:after="120"/>
              <w:rPr>
                <w:rFonts w:ascii="Arial" w:hAnsi="Arial" w:cs="Arial"/>
                <w:b/>
                <w:color w:val="1F497D"/>
                <w:lang w:val="en-US"/>
              </w:rPr>
            </w:pPr>
            <w:r>
              <w:rPr>
                <w:rFonts w:ascii="Arial" w:hAnsi="Arial" w:cs="Arial"/>
                <w:lang w:val="en-US"/>
              </w:rPr>
              <w:t xml:space="preserve">For consultancy until 31 March 2022. </w:t>
            </w:r>
            <w:r w:rsidR="00CC7A12" w:rsidRPr="00CC7A12">
              <w:rPr>
                <w:rFonts w:ascii="Arial" w:hAnsi="Arial" w:cs="Arial"/>
                <w:lang w:val="en-US"/>
              </w:rPr>
              <w:t xml:space="preserve"> Please specify how many days per week have been used to calculate the budget.</w:t>
            </w:r>
          </w:p>
        </w:tc>
      </w:tr>
    </w:tbl>
    <w:p w14:paraId="412D176E" w14:textId="77777777" w:rsidR="00576DEC" w:rsidRDefault="00576DEC" w:rsidP="00282D6A">
      <w:pPr>
        <w:spacing w:after="120"/>
        <w:jc w:val="both"/>
        <w:rPr>
          <w:rFonts w:ascii="Arial" w:hAnsi="Arial" w:cs="Arial"/>
          <w:b/>
          <w:color w:val="1F497D"/>
          <w:lang w:val="en-US"/>
        </w:rPr>
      </w:pPr>
    </w:p>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45A15EA" w:rsidR="00CC7A12" w:rsidRPr="00CC7A12" w:rsidRDefault="00CC7A12" w:rsidP="00CC7A12">
      <w:pPr>
        <w:spacing w:after="120"/>
        <w:jc w:val="both"/>
        <w:rPr>
          <w:rFonts w:ascii="Arial" w:hAnsi="Arial" w:cs="Arial"/>
          <w:lang w:val="en-US"/>
        </w:rPr>
      </w:pPr>
      <w:r w:rsidRPr="00CC7A12">
        <w:rPr>
          <w:rFonts w:ascii="Arial" w:hAnsi="Arial" w:cs="Arial"/>
          <w:lang w:val="en-US"/>
        </w:rPr>
        <w:t xml:space="preserve">The delivery of </w:t>
      </w:r>
      <w:r w:rsidRPr="00CC7A12">
        <w:rPr>
          <w:rFonts w:ascii="Arial" w:hAnsi="Arial" w:cs="Arial"/>
          <w:lang w:val="en-US" w:eastAsia="en-GB"/>
        </w:rPr>
        <w:t xml:space="preserve">innovation advice and support </w:t>
      </w:r>
      <w:r w:rsidRPr="00CC7A12">
        <w:rPr>
          <w:rFonts w:ascii="Arial" w:hAnsi="Arial" w:cs="Arial"/>
          <w:lang w:val="en-US"/>
        </w:rPr>
        <w:t>by the consultancy will be on a draw down mechanism. We would expect the consultancy to deliver 3-5 days per week.</w:t>
      </w:r>
      <w:r w:rsidRPr="00CC7A12">
        <w:rPr>
          <w:rFonts w:ascii="Arial" w:hAnsi="Arial" w:cs="Arial"/>
          <w:lang w:val="en-US"/>
        </w:rPr>
        <w:tab/>
      </w:r>
    </w:p>
    <w:p w14:paraId="75095AF4"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02F33A01"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580F98FF" w:rsidR="0015256B" w:rsidRDefault="00C85FA8" w:rsidP="00282D6A">
      <w:pPr>
        <w:spacing w:after="120"/>
        <w:jc w:val="both"/>
        <w:rPr>
          <w:rFonts w:ascii="Arial" w:hAnsi="Arial" w:cs="Arial"/>
          <w:lang w:val="en-US"/>
        </w:rPr>
      </w:pPr>
      <w:r>
        <w:rPr>
          <w:rFonts w:ascii="Arial" w:hAnsi="Arial" w:cs="Arial"/>
        </w:rPr>
        <w:t xml:space="preserve">Contract for </w:t>
      </w:r>
      <w:r w:rsidR="00E1541C">
        <w:rPr>
          <w:rFonts w:ascii="Arial" w:eastAsia="Calibri" w:hAnsi="Arial" w:cs="Arial"/>
        </w:rPr>
        <w:t>Growth Hub Business Progr</w:t>
      </w:r>
      <w:r w:rsidR="00C32413">
        <w:rPr>
          <w:rFonts w:ascii="Arial" w:eastAsia="Calibri" w:hAnsi="Arial" w:cs="Arial"/>
        </w:rPr>
        <w:t xml:space="preserve">amme Social Enterprise </w:t>
      </w:r>
      <w:r w:rsidR="0015256B" w:rsidRPr="00B5365C">
        <w:rPr>
          <w:rFonts w:ascii="Arial" w:hAnsi="Arial" w:cs="Arial"/>
          <w:lang w:val="en-US"/>
        </w:rPr>
        <w:t>Consultancy</w:t>
      </w:r>
      <w:r w:rsidR="0015256B">
        <w:rPr>
          <w:rFonts w:ascii="Arial" w:hAnsi="Arial" w:cs="Arial"/>
          <w:lang w:val="en-US"/>
        </w:rPr>
        <w:t xml:space="preserve">  </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5ECDCC8A" w14:textId="77777777" w:rsidR="00C85FA8" w:rsidRPr="007350C6" w:rsidRDefault="00C85FA8" w:rsidP="00282D6A">
      <w:pPr>
        <w:spacing w:after="120"/>
        <w:jc w:val="both"/>
        <w:rPr>
          <w:rFonts w:ascii="Arial" w:hAnsi="Arial" w:cs="Arial"/>
        </w:rPr>
      </w:pPr>
      <w:r w:rsidRPr="007350C6">
        <w:rPr>
          <w:rFonts w:ascii="Arial" w:hAnsi="Arial" w:cs="Arial"/>
        </w:rPr>
        <w:t xml:space="preserve">Bidders who do not wish to provide a response to this RFQ are requested to advise </w:t>
      </w:r>
      <w:r w:rsidR="00D8646A">
        <w:rPr>
          <w:rFonts w:ascii="Arial" w:hAnsi="Arial" w:cs="Arial"/>
        </w:rPr>
        <w:t>OxLEP</w:t>
      </w:r>
      <w:r w:rsidRPr="007350C6">
        <w:rPr>
          <w:rFonts w:ascii="Arial" w:hAnsi="Arial" w:cs="Arial"/>
        </w:rPr>
        <w:t>’s Representative as soon as possible.</w:t>
      </w:r>
    </w:p>
    <w:p w14:paraId="182CC312"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444376" w14:textId="5122D786" w:rsidR="006E73DB" w:rsidRPr="00D914BF" w:rsidRDefault="00D92196" w:rsidP="00282D6A">
      <w:pPr>
        <w:tabs>
          <w:tab w:val="left" w:pos="2227"/>
        </w:tabs>
        <w:spacing w:after="120"/>
        <w:rPr>
          <w:rFonts w:ascii="Arial" w:hAnsi="Arial" w:cs="Arial"/>
          <w:b/>
        </w:rPr>
      </w:pPr>
      <w:r w:rsidRPr="00D92196">
        <w:rPr>
          <w:rFonts w:ascii="Arial" w:hAnsi="Arial" w:cs="Arial"/>
          <w:lang w:val="en-US" w:eastAsia="en-GB"/>
        </w:rPr>
        <w:t>Liz O’Hara and Lesley Parsons</w:t>
      </w:r>
      <w:r w:rsidR="005676BF" w:rsidRPr="00D92196">
        <w:rPr>
          <w:rFonts w:ascii="Arial" w:hAnsi="Arial" w:cs="Arial"/>
          <w:lang w:val="en-US" w:eastAsia="en-GB"/>
        </w:rPr>
        <w:t xml:space="preserve"> – </w:t>
      </w:r>
      <w:r w:rsidRPr="00D92196">
        <w:rPr>
          <w:rFonts w:ascii="Arial" w:hAnsi="Arial" w:cs="Arial"/>
          <w:lang w:val="en-US" w:eastAsia="en-GB"/>
        </w:rPr>
        <w:t xml:space="preserve">Interim </w:t>
      </w:r>
      <w:proofErr w:type="spellStart"/>
      <w:r w:rsidRPr="00D92196">
        <w:rPr>
          <w:rFonts w:ascii="Arial" w:hAnsi="Arial" w:cs="Arial"/>
          <w:lang w:val="en-US" w:eastAsia="en-GB"/>
        </w:rPr>
        <w:t>Programme</w:t>
      </w:r>
      <w:proofErr w:type="spellEnd"/>
      <w:r w:rsidRPr="00D92196">
        <w:rPr>
          <w:rFonts w:ascii="Arial" w:hAnsi="Arial" w:cs="Arial"/>
          <w:lang w:val="en-US" w:eastAsia="en-GB"/>
        </w:rPr>
        <w:t xml:space="preserve"> Managers </w:t>
      </w:r>
      <w:r w:rsidR="00B5365C" w:rsidRPr="00D92196">
        <w:rPr>
          <w:rFonts w:ascii="Arial" w:hAnsi="Arial" w:cs="Arial"/>
          <w:lang w:val="en-US" w:eastAsia="en-GB"/>
        </w:rPr>
        <w:t xml:space="preserve">in writing </w:t>
      </w:r>
      <w:r w:rsidR="009A6772" w:rsidRPr="00D92196">
        <w:rPr>
          <w:rFonts w:ascii="Arial" w:hAnsi="Arial" w:cs="Arial"/>
          <w:lang w:val="en-US" w:eastAsia="en-GB"/>
        </w:rPr>
        <w:t xml:space="preserve">by email </w:t>
      </w:r>
      <w:r w:rsidR="009A6772" w:rsidRPr="00D92196">
        <w:rPr>
          <w:rFonts w:ascii="Arial" w:hAnsi="Arial" w:cs="Arial"/>
          <w:bCs/>
        </w:rPr>
        <w:t xml:space="preserve">to </w:t>
      </w:r>
      <w:hyperlink r:id="rId13">
        <w:r w:rsidRPr="00D92196">
          <w:rPr>
            <w:rStyle w:val="Hyperlink"/>
            <w:rFonts w:ascii="Arial" w:eastAsia="Arial" w:hAnsi="Arial" w:cs="Arial"/>
          </w:rPr>
          <w:t>Liz.O'Hara@Oxfordshire.gov.uk</w:t>
        </w:r>
      </w:hyperlink>
      <w:r w:rsidRPr="00D92196">
        <w:rPr>
          <w:rFonts w:ascii="Arial" w:hAnsi="Arial" w:cs="Arial"/>
        </w:rPr>
        <w:t xml:space="preserve"> and </w:t>
      </w:r>
      <w:hyperlink r:id="rId14">
        <w:r w:rsidRPr="00D92196">
          <w:rPr>
            <w:rStyle w:val="Hyperlink"/>
            <w:rFonts w:ascii="Arial" w:hAnsi="Arial" w:cs="Arial"/>
          </w:rPr>
          <w:t>Lesley.Parsons@Oxfordshire.gov.uk.</w:t>
        </w:r>
      </w:hyperlink>
      <w:r w:rsidR="009A6772" w:rsidRPr="00D92196">
        <w:rPr>
          <w:rFonts w:ascii="Arial" w:hAnsi="Arial" w:cs="Arial"/>
        </w:rPr>
        <w:t xml:space="preserve">. </w:t>
      </w:r>
      <w:r w:rsidR="005676BF" w:rsidRPr="00D92196">
        <w:rPr>
          <w:rFonts w:ascii="Arial" w:hAnsi="Arial" w:cs="Arial"/>
        </w:rPr>
        <w:t xml:space="preserve">Any questions raised </w:t>
      </w:r>
      <w:r w:rsidR="00B5365C" w:rsidRPr="00D92196">
        <w:rPr>
          <w:rFonts w:ascii="Arial" w:hAnsi="Arial" w:cs="Arial"/>
        </w:rPr>
        <w:t>by bidders</w:t>
      </w:r>
      <w:r w:rsidR="005676BF" w:rsidRPr="00D92196">
        <w:rPr>
          <w:rFonts w:ascii="Arial" w:hAnsi="Arial" w:cs="Arial"/>
        </w:rPr>
        <w:t xml:space="preserve"> will be </w:t>
      </w:r>
      <w:r w:rsidR="009A6772" w:rsidRPr="00D92196">
        <w:rPr>
          <w:rFonts w:ascii="Arial" w:hAnsi="Arial" w:cs="Arial"/>
        </w:rPr>
        <w:t xml:space="preserve">published on the OxLEP </w:t>
      </w:r>
      <w:proofErr w:type="gramStart"/>
      <w:r w:rsidR="009A6772" w:rsidRPr="00D92196">
        <w:rPr>
          <w:rFonts w:ascii="Arial" w:hAnsi="Arial" w:cs="Arial"/>
        </w:rPr>
        <w:t>website</w:t>
      </w:r>
      <w:proofErr w:type="gramEnd"/>
      <w:r w:rsidR="009A6772" w:rsidRPr="00D92196">
        <w:rPr>
          <w:rFonts w:ascii="Arial" w:hAnsi="Arial" w:cs="Arial"/>
        </w:rPr>
        <w:t xml:space="preserve"> so all potential respondents can view them</w:t>
      </w:r>
      <w:r w:rsidR="005676BF" w:rsidRPr="00D92196">
        <w:rPr>
          <w:rFonts w:ascii="Arial" w:hAnsi="Arial" w:cs="Arial"/>
        </w:rPr>
        <w:t>.</w:t>
      </w:r>
      <w:r w:rsidR="005676BF" w:rsidRPr="00F2387B">
        <w:rPr>
          <w:rFonts w:ascii="Arial" w:hAnsi="Arial" w:cs="Arial"/>
        </w:rPr>
        <w:t xml:space="preserve">  </w:t>
      </w:r>
    </w:p>
    <w:sectPr w:rsidR="006E73DB" w:rsidRPr="00D914BF">
      <w:headerReference w:type="default" r:id="rId15"/>
      <w:footerReference w:type="even" r:id="rId16"/>
      <w:footerReference w:type="default" r:id="rId17"/>
      <w:headerReference w:type="first" r:id="rId18"/>
      <w:footerReference w:type="first" r:id="rId19"/>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EFBC" w14:textId="77777777" w:rsidR="00A777B3" w:rsidRDefault="00A777B3">
      <w:r>
        <w:separator/>
      </w:r>
    </w:p>
  </w:endnote>
  <w:endnote w:type="continuationSeparator" w:id="0">
    <w:p w14:paraId="3D826B22" w14:textId="77777777" w:rsidR="00A777B3" w:rsidRDefault="00A7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4902" w14:textId="77777777" w:rsidR="00A777B3" w:rsidRDefault="00A77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A777B3" w:rsidRDefault="00A777B3">
    <w:pPr>
      <w:pStyle w:val="Footer"/>
    </w:pPr>
  </w:p>
  <w:p w14:paraId="71A68C83" w14:textId="77777777" w:rsidR="00A777B3" w:rsidRDefault="00A777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441C" w14:textId="77777777" w:rsidR="00A777B3" w:rsidRPr="007350C6" w:rsidRDefault="00A777B3">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A777B3" w:rsidRDefault="00A777B3">
    <w:pPr>
      <w:pStyle w:val="Footer"/>
      <w:rPr>
        <w:sz w:val="20"/>
      </w:rPr>
    </w:pPr>
  </w:p>
  <w:p w14:paraId="210B105A" w14:textId="77777777" w:rsidR="00A777B3" w:rsidRDefault="00A777B3">
    <w:pPr>
      <w:pStyle w:val="Footer"/>
      <w:rPr>
        <w:sz w:val="20"/>
      </w:rPr>
    </w:pPr>
  </w:p>
  <w:p w14:paraId="407F0A96" w14:textId="77777777" w:rsidR="00A777B3" w:rsidRDefault="00A777B3">
    <w:pPr>
      <w:pStyle w:val="Footer"/>
      <w:rPr>
        <w:rFonts w:ascii="SCClogo" w:hAnsi="SCClogo"/>
        <w:sz w:val="52"/>
      </w:rPr>
    </w:pPr>
    <w:r>
      <w:tab/>
    </w:r>
    <w:r>
      <w:tab/>
    </w:r>
  </w:p>
  <w:p w14:paraId="64C5F7AE" w14:textId="77777777" w:rsidR="00A777B3" w:rsidRDefault="00A777B3">
    <w:pPr>
      <w:pStyle w:val="Footer"/>
      <w:rPr>
        <w:rFonts w:ascii="SCClogo" w:hAnsi="SCClogo"/>
        <w:sz w:val="20"/>
      </w:rPr>
    </w:pPr>
  </w:p>
  <w:p w14:paraId="19BBAA3A" w14:textId="77777777" w:rsidR="00A777B3" w:rsidRDefault="00A777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204" w14:textId="77777777" w:rsidR="00A777B3" w:rsidRDefault="00A777B3">
    <w:pPr>
      <w:pStyle w:val="Footer"/>
      <w:rPr>
        <w:sz w:val="20"/>
      </w:rPr>
    </w:pPr>
  </w:p>
  <w:p w14:paraId="38EBA954" w14:textId="77777777" w:rsidR="00A777B3" w:rsidRDefault="00A777B3">
    <w:pPr>
      <w:pStyle w:val="Footer"/>
      <w:rPr>
        <w:sz w:val="20"/>
      </w:rPr>
    </w:pPr>
  </w:p>
  <w:p w14:paraId="43CBC5FF" w14:textId="77777777" w:rsidR="00A777B3" w:rsidRDefault="00A777B3">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FC8B" w14:textId="77777777" w:rsidR="00A777B3" w:rsidRDefault="00A777B3">
      <w:r>
        <w:separator/>
      </w:r>
    </w:p>
  </w:footnote>
  <w:footnote w:type="continuationSeparator" w:id="0">
    <w:p w14:paraId="7E587B76" w14:textId="77777777" w:rsidR="00A777B3" w:rsidRDefault="00A77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5A6" w14:textId="01815E50" w:rsidR="00A777B3" w:rsidRPr="00445352" w:rsidRDefault="00A777B3"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Quotation: </w:t>
    </w:r>
    <w:r w:rsidRPr="008E749C">
      <w:rPr>
        <w:rFonts w:ascii="Arial" w:hAnsi="Arial" w:cs="Arial"/>
        <w:sz w:val="20"/>
        <w:szCs w:val="20"/>
      </w:rPr>
      <w:t xml:space="preserve">Growth Hub Business Programmes </w:t>
    </w:r>
    <w:r>
      <w:rPr>
        <w:rFonts w:ascii="Arial" w:hAnsi="Arial" w:cs="Arial"/>
        <w:sz w:val="20"/>
        <w:szCs w:val="20"/>
        <w:lang w:val="en-GB"/>
      </w:rPr>
      <w:t>Social Enterprise</w:t>
    </w:r>
    <w:r w:rsidRPr="008E749C">
      <w:rPr>
        <w:rFonts w:ascii="Arial" w:hAnsi="Arial" w:cs="Arial"/>
        <w:sz w:val="20"/>
        <w:szCs w:val="20"/>
      </w:rPr>
      <w:t xml:space="preserve"> Consultancy Support</w:t>
    </w:r>
    <w:r>
      <w:rPr>
        <w:rFonts w:ascii="Arial" w:hAnsi="Arial" w:cs="Arial"/>
        <w:sz w:val="20"/>
        <w:szCs w:val="20"/>
        <w:lang w:val="en-GB"/>
      </w:rPr>
      <w:t xml:space="preserve"> for the eScalate ERDF funded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16E9" w14:textId="77777777" w:rsidR="00A777B3" w:rsidRDefault="00A777B3">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A53E0"/>
    <w:multiLevelType w:val="hybridMultilevel"/>
    <w:tmpl w:val="F7D08B20"/>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34C2C"/>
    <w:multiLevelType w:val="hybridMultilevel"/>
    <w:tmpl w:val="096857F0"/>
    <w:lvl w:ilvl="0" w:tplc="2D267DA0">
      <w:start w:val="1"/>
      <w:numFmt w:val="bullet"/>
      <w:lvlText w:val=""/>
      <w:lvlJc w:val="left"/>
      <w:pPr>
        <w:tabs>
          <w:tab w:val="num" w:pos="720"/>
        </w:tabs>
        <w:ind w:left="720" w:hanging="360"/>
      </w:pPr>
      <w:rPr>
        <w:rFonts w:ascii="Symbol" w:hAnsi="Symbol" w:hint="default"/>
        <w:sz w:val="20"/>
      </w:rPr>
    </w:lvl>
    <w:lvl w:ilvl="1" w:tplc="F13E7310">
      <w:start w:val="3"/>
      <w:numFmt w:val="decimal"/>
      <w:lvlText w:val="%2."/>
      <w:lvlJc w:val="left"/>
      <w:pPr>
        <w:tabs>
          <w:tab w:val="num" w:pos="1440"/>
        </w:tabs>
        <w:ind w:left="1440" w:hanging="360"/>
      </w:pPr>
    </w:lvl>
    <w:lvl w:ilvl="2" w:tplc="8AA0B3C0" w:tentative="1">
      <w:start w:val="1"/>
      <w:numFmt w:val="bullet"/>
      <w:lvlText w:val=""/>
      <w:lvlJc w:val="left"/>
      <w:pPr>
        <w:tabs>
          <w:tab w:val="num" w:pos="2160"/>
        </w:tabs>
        <w:ind w:left="2160" w:hanging="360"/>
      </w:pPr>
      <w:rPr>
        <w:rFonts w:ascii="Symbol" w:hAnsi="Symbol" w:hint="default"/>
        <w:sz w:val="20"/>
      </w:rPr>
    </w:lvl>
    <w:lvl w:ilvl="3" w:tplc="5DBEA5AA" w:tentative="1">
      <w:start w:val="1"/>
      <w:numFmt w:val="bullet"/>
      <w:lvlText w:val=""/>
      <w:lvlJc w:val="left"/>
      <w:pPr>
        <w:tabs>
          <w:tab w:val="num" w:pos="2880"/>
        </w:tabs>
        <w:ind w:left="2880" w:hanging="360"/>
      </w:pPr>
      <w:rPr>
        <w:rFonts w:ascii="Symbol" w:hAnsi="Symbol" w:hint="default"/>
        <w:sz w:val="20"/>
      </w:rPr>
    </w:lvl>
    <w:lvl w:ilvl="4" w:tplc="F5ECF48A" w:tentative="1">
      <w:start w:val="1"/>
      <w:numFmt w:val="bullet"/>
      <w:lvlText w:val=""/>
      <w:lvlJc w:val="left"/>
      <w:pPr>
        <w:tabs>
          <w:tab w:val="num" w:pos="3600"/>
        </w:tabs>
        <w:ind w:left="3600" w:hanging="360"/>
      </w:pPr>
      <w:rPr>
        <w:rFonts w:ascii="Symbol" w:hAnsi="Symbol" w:hint="default"/>
        <w:sz w:val="20"/>
      </w:rPr>
    </w:lvl>
    <w:lvl w:ilvl="5" w:tplc="EDB82FA4" w:tentative="1">
      <w:start w:val="1"/>
      <w:numFmt w:val="bullet"/>
      <w:lvlText w:val=""/>
      <w:lvlJc w:val="left"/>
      <w:pPr>
        <w:tabs>
          <w:tab w:val="num" w:pos="4320"/>
        </w:tabs>
        <w:ind w:left="4320" w:hanging="360"/>
      </w:pPr>
      <w:rPr>
        <w:rFonts w:ascii="Symbol" w:hAnsi="Symbol" w:hint="default"/>
        <w:sz w:val="20"/>
      </w:rPr>
    </w:lvl>
    <w:lvl w:ilvl="6" w:tplc="37AC4794" w:tentative="1">
      <w:start w:val="1"/>
      <w:numFmt w:val="bullet"/>
      <w:lvlText w:val=""/>
      <w:lvlJc w:val="left"/>
      <w:pPr>
        <w:tabs>
          <w:tab w:val="num" w:pos="5040"/>
        </w:tabs>
        <w:ind w:left="5040" w:hanging="360"/>
      </w:pPr>
      <w:rPr>
        <w:rFonts w:ascii="Symbol" w:hAnsi="Symbol" w:hint="default"/>
        <w:sz w:val="20"/>
      </w:rPr>
    </w:lvl>
    <w:lvl w:ilvl="7" w:tplc="86C6CCF6" w:tentative="1">
      <w:start w:val="1"/>
      <w:numFmt w:val="bullet"/>
      <w:lvlText w:val=""/>
      <w:lvlJc w:val="left"/>
      <w:pPr>
        <w:tabs>
          <w:tab w:val="num" w:pos="5760"/>
        </w:tabs>
        <w:ind w:left="5760" w:hanging="360"/>
      </w:pPr>
      <w:rPr>
        <w:rFonts w:ascii="Symbol" w:hAnsi="Symbol" w:hint="default"/>
        <w:sz w:val="20"/>
      </w:rPr>
    </w:lvl>
    <w:lvl w:ilvl="8" w:tplc="834ECF1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915F7"/>
    <w:multiLevelType w:val="hybridMultilevel"/>
    <w:tmpl w:val="B37A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C03A8"/>
    <w:multiLevelType w:val="hybridMultilevel"/>
    <w:tmpl w:val="ECD2E250"/>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53AA7"/>
    <w:multiLevelType w:val="multilevel"/>
    <w:tmpl w:val="D4345E1C"/>
    <w:lvl w:ilvl="0">
      <w:start w:val="1"/>
      <w:numFmt w:val="lowerLetter"/>
      <w:lvlText w:val="(%1)"/>
      <w:lvlJc w:val="left"/>
      <w:pPr>
        <w:ind w:left="376"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15:restartNumberingAfterBreak="0">
    <w:nsid w:val="1E171576"/>
    <w:multiLevelType w:val="hybridMultilevel"/>
    <w:tmpl w:val="FFF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15436"/>
    <w:multiLevelType w:val="hybridMultilevel"/>
    <w:tmpl w:val="D41C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2C660F14"/>
    <w:multiLevelType w:val="multilevel"/>
    <w:tmpl w:val="3FB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F3BF1"/>
    <w:multiLevelType w:val="hybridMultilevel"/>
    <w:tmpl w:val="74A2067C"/>
    <w:lvl w:ilvl="0" w:tplc="D62E2D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D5018F"/>
    <w:multiLevelType w:val="hybridMultilevel"/>
    <w:tmpl w:val="D8FA6B48"/>
    <w:lvl w:ilvl="0" w:tplc="379E29CA">
      <w:start w:val="1"/>
      <w:numFmt w:val="bullet"/>
      <w:lvlText w:val=""/>
      <w:lvlJc w:val="left"/>
      <w:pPr>
        <w:tabs>
          <w:tab w:val="num" w:pos="1080"/>
        </w:tabs>
        <w:ind w:left="1080" w:hanging="360"/>
      </w:pPr>
      <w:rPr>
        <w:rFonts w:ascii="Symbol" w:hAnsi="Symbol" w:hint="default"/>
        <w:sz w:val="20"/>
      </w:rPr>
    </w:lvl>
    <w:lvl w:ilvl="1" w:tplc="801ACA50">
      <w:start w:val="2"/>
      <w:numFmt w:val="bullet"/>
      <w:lvlText w:val=""/>
      <w:lvlJc w:val="left"/>
      <w:pPr>
        <w:tabs>
          <w:tab w:val="num" w:pos="1800"/>
        </w:tabs>
        <w:ind w:left="1800" w:hanging="360"/>
      </w:pPr>
      <w:rPr>
        <w:rFonts w:ascii="Wingdings" w:hAnsi="Wingdings" w:hint="default"/>
        <w:sz w:val="20"/>
      </w:rPr>
    </w:lvl>
    <w:lvl w:ilvl="2" w:tplc="182CBE4C" w:tentative="1">
      <w:start w:val="1"/>
      <w:numFmt w:val="bullet"/>
      <w:lvlText w:val=""/>
      <w:lvlJc w:val="left"/>
      <w:pPr>
        <w:tabs>
          <w:tab w:val="num" w:pos="2520"/>
        </w:tabs>
        <w:ind w:left="2520" w:hanging="360"/>
      </w:pPr>
      <w:rPr>
        <w:rFonts w:ascii="Symbol" w:hAnsi="Symbol" w:hint="default"/>
        <w:sz w:val="20"/>
      </w:rPr>
    </w:lvl>
    <w:lvl w:ilvl="3" w:tplc="F69C7AC4" w:tentative="1">
      <w:start w:val="1"/>
      <w:numFmt w:val="bullet"/>
      <w:lvlText w:val=""/>
      <w:lvlJc w:val="left"/>
      <w:pPr>
        <w:tabs>
          <w:tab w:val="num" w:pos="3240"/>
        </w:tabs>
        <w:ind w:left="3240" w:hanging="360"/>
      </w:pPr>
      <w:rPr>
        <w:rFonts w:ascii="Symbol" w:hAnsi="Symbol" w:hint="default"/>
        <w:sz w:val="20"/>
      </w:rPr>
    </w:lvl>
    <w:lvl w:ilvl="4" w:tplc="3BE64604" w:tentative="1">
      <w:start w:val="1"/>
      <w:numFmt w:val="bullet"/>
      <w:lvlText w:val=""/>
      <w:lvlJc w:val="left"/>
      <w:pPr>
        <w:tabs>
          <w:tab w:val="num" w:pos="3960"/>
        </w:tabs>
        <w:ind w:left="3960" w:hanging="360"/>
      </w:pPr>
      <w:rPr>
        <w:rFonts w:ascii="Symbol" w:hAnsi="Symbol" w:hint="default"/>
        <w:sz w:val="20"/>
      </w:rPr>
    </w:lvl>
    <w:lvl w:ilvl="5" w:tplc="925442E8" w:tentative="1">
      <w:start w:val="1"/>
      <w:numFmt w:val="bullet"/>
      <w:lvlText w:val=""/>
      <w:lvlJc w:val="left"/>
      <w:pPr>
        <w:tabs>
          <w:tab w:val="num" w:pos="4680"/>
        </w:tabs>
        <w:ind w:left="4680" w:hanging="360"/>
      </w:pPr>
      <w:rPr>
        <w:rFonts w:ascii="Symbol" w:hAnsi="Symbol" w:hint="default"/>
        <w:sz w:val="20"/>
      </w:rPr>
    </w:lvl>
    <w:lvl w:ilvl="6" w:tplc="26608138" w:tentative="1">
      <w:start w:val="1"/>
      <w:numFmt w:val="bullet"/>
      <w:lvlText w:val=""/>
      <w:lvlJc w:val="left"/>
      <w:pPr>
        <w:tabs>
          <w:tab w:val="num" w:pos="5400"/>
        </w:tabs>
        <w:ind w:left="5400" w:hanging="360"/>
      </w:pPr>
      <w:rPr>
        <w:rFonts w:ascii="Symbol" w:hAnsi="Symbol" w:hint="default"/>
        <w:sz w:val="20"/>
      </w:rPr>
    </w:lvl>
    <w:lvl w:ilvl="7" w:tplc="E13083BA" w:tentative="1">
      <w:start w:val="1"/>
      <w:numFmt w:val="bullet"/>
      <w:lvlText w:val=""/>
      <w:lvlJc w:val="left"/>
      <w:pPr>
        <w:tabs>
          <w:tab w:val="num" w:pos="6120"/>
        </w:tabs>
        <w:ind w:left="6120" w:hanging="360"/>
      </w:pPr>
      <w:rPr>
        <w:rFonts w:ascii="Symbol" w:hAnsi="Symbol" w:hint="default"/>
        <w:sz w:val="20"/>
      </w:rPr>
    </w:lvl>
    <w:lvl w:ilvl="8" w:tplc="EFCA9770"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32E3617A"/>
    <w:multiLevelType w:val="multilevel"/>
    <w:tmpl w:val="B17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87BAB"/>
    <w:multiLevelType w:val="hybridMultilevel"/>
    <w:tmpl w:val="21CE4BB8"/>
    <w:lvl w:ilvl="0" w:tplc="3D44B27A">
      <w:start w:val="1"/>
      <w:numFmt w:val="bullet"/>
      <w:lvlText w:val=""/>
      <w:lvlJc w:val="left"/>
      <w:pPr>
        <w:tabs>
          <w:tab w:val="num" w:pos="720"/>
        </w:tabs>
        <w:ind w:left="720" w:hanging="360"/>
      </w:pPr>
      <w:rPr>
        <w:rFonts w:ascii="Symbol" w:hAnsi="Symbol" w:hint="default"/>
        <w:sz w:val="20"/>
      </w:rPr>
    </w:lvl>
    <w:lvl w:ilvl="1" w:tplc="78305404">
      <w:start w:val="2"/>
      <w:numFmt w:val="decimal"/>
      <w:lvlText w:val="%2."/>
      <w:lvlJc w:val="left"/>
      <w:pPr>
        <w:tabs>
          <w:tab w:val="num" w:pos="1440"/>
        </w:tabs>
        <w:ind w:left="1440" w:hanging="360"/>
      </w:pPr>
    </w:lvl>
    <w:lvl w:ilvl="2" w:tplc="ADB6C06A" w:tentative="1">
      <w:start w:val="1"/>
      <w:numFmt w:val="bullet"/>
      <w:lvlText w:val=""/>
      <w:lvlJc w:val="left"/>
      <w:pPr>
        <w:tabs>
          <w:tab w:val="num" w:pos="2160"/>
        </w:tabs>
        <w:ind w:left="2160" w:hanging="360"/>
      </w:pPr>
      <w:rPr>
        <w:rFonts w:ascii="Symbol" w:hAnsi="Symbol" w:hint="default"/>
        <w:sz w:val="20"/>
      </w:rPr>
    </w:lvl>
    <w:lvl w:ilvl="3" w:tplc="1916BFCC" w:tentative="1">
      <w:start w:val="1"/>
      <w:numFmt w:val="bullet"/>
      <w:lvlText w:val=""/>
      <w:lvlJc w:val="left"/>
      <w:pPr>
        <w:tabs>
          <w:tab w:val="num" w:pos="2880"/>
        </w:tabs>
        <w:ind w:left="2880" w:hanging="360"/>
      </w:pPr>
      <w:rPr>
        <w:rFonts w:ascii="Symbol" w:hAnsi="Symbol" w:hint="default"/>
        <w:sz w:val="20"/>
      </w:rPr>
    </w:lvl>
    <w:lvl w:ilvl="4" w:tplc="9920F322" w:tentative="1">
      <w:start w:val="1"/>
      <w:numFmt w:val="bullet"/>
      <w:lvlText w:val=""/>
      <w:lvlJc w:val="left"/>
      <w:pPr>
        <w:tabs>
          <w:tab w:val="num" w:pos="3600"/>
        </w:tabs>
        <w:ind w:left="3600" w:hanging="360"/>
      </w:pPr>
      <w:rPr>
        <w:rFonts w:ascii="Symbol" w:hAnsi="Symbol" w:hint="default"/>
        <w:sz w:val="20"/>
      </w:rPr>
    </w:lvl>
    <w:lvl w:ilvl="5" w:tplc="1292EBFC" w:tentative="1">
      <w:start w:val="1"/>
      <w:numFmt w:val="bullet"/>
      <w:lvlText w:val=""/>
      <w:lvlJc w:val="left"/>
      <w:pPr>
        <w:tabs>
          <w:tab w:val="num" w:pos="4320"/>
        </w:tabs>
        <w:ind w:left="4320" w:hanging="360"/>
      </w:pPr>
      <w:rPr>
        <w:rFonts w:ascii="Symbol" w:hAnsi="Symbol" w:hint="default"/>
        <w:sz w:val="20"/>
      </w:rPr>
    </w:lvl>
    <w:lvl w:ilvl="6" w:tplc="A4886E4C" w:tentative="1">
      <w:start w:val="1"/>
      <w:numFmt w:val="bullet"/>
      <w:lvlText w:val=""/>
      <w:lvlJc w:val="left"/>
      <w:pPr>
        <w:tabs>
          <w:tab w:val="num" w:pos="5040"/>
        </w:tabs>
        <w:ind w:left="5040" w:hanging="360"/>
      </w:pPr>
      <w:rPr>
        <w:rFonts w:ascii="Symbol" w:hAnsi="Symbol" w:hint="default"/>
        <w:sz w:val="20"/>
      </w:rPr>
    </w:lvl>
    <w:lvl w:ilvl="7" w:tplc="E76CCB84" w:tentative="1">
      <w:start w:val="1"/>
      <w:numFmt w:val="bullet"/>
      <w:lvlText w:val=""/>
      <w:lvlJc w:val="left"/>
      <w:pPr>
        <w:tabs>
          <w:tab w:val="num" w:pos="5760"/>
        </w:tabs>
        <w:ind w:left="5760" w:hanging="360"/>
      </w:pPr>
      <w:rPr>
        <w:rFonts w:ascii="Symbol" w:hAnsi="Symbol" w:hint="default"/>
        <w:sz w:val="20"/>
      </w:rPr>
    </w:lvl>
    <w:lvl w:ilvl="8" w:tplc="1A7209C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B421DD"/>
    <w:multiLevelType w:val="hybridMultilevel"/>
    <w:tmpl w:val="B442D81C"/>
    <w:lvl w:ilvl="0" w:tplc="FFFFFFFF">
      <w:start w:val="1"/>
      <w:numFmt w:val="decimal"/>
      <w:lvlText w:val="3.%1"/>
      <w:lvlJc w:val="left"/>
      <w:pPr>
        <w:tabs>
          <w:tab w:val="num" w:pos="1011"/>
        </w:tabs>
        <w:ind w:left="1011" w:hanging="360"/>
      </w:pPr>
      <w:rPr>
        <w:b w:val="0"/>
        <w:i w:val="0"/>
        <w:sz w:val="24"/>
      </w:rPr>
    </w:lvl>
    <w:lvl w:ilvl="1" w:tplc="2BF84DEA">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21D52"/>
    <w:multiLevelType w:val="multilevel"/>
    <w:tmpl w:val="272E95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6"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0"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42F1E9F"/>
    <w:multiLevelType w:val="hybridMultilevel"/>
    <w:tmpl w:val="04D6C27E"/>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33"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18"/>
  </w:num>
  <w:num w:numId="4">
    <w:abstractNumId w:val="30"/>
  </w:num>
  <w:num w:numId="5">
    <w:abstractNumId w:val="29"/>
  </w:num>
  <w:num w:numId="6">
    <w:abstractNumId w:val="25"/>
  </w:num>
  <w:num w:numId="7">
    <w:abstractNumId w:val="10"/>
  </w:num>
  <w:num w:numId="8">
    <w:abstractNumId w:val="19"/>
  </w:num>
  <w:num w:numId="9">
    <w:abstractNumId w:val="26"/>
  </w:num>
  <w:num w:numId="10">
    <w:abstractNumId w:val="34"/>
  </w:num>
  <w:num w:numId="11">
    <w:abstractNumId w:val="2"/>
  </w:num>
  <w:num w:numId="12">
    <w:abstractNumId w:val="0"/>
  </w:num>
  <w:num w:numId="13">
    <w:abstractNumId w:val="21"/>
  </w:num>
  <w:num w:numId="14">
    <w:abstractNumId w:val="4"/>
  </w:num>
  <w:num w:numId="15">
    <w:abstractNumId w:val="7"/>
  </w:num>
  <w:num w:numId="16">
    <w:abstractNumId w:val="11"/>
  </w:num>
  <w:num w:numId="17">
    <w:abstractNumId w:val="6"/>
  </w:num>
  <w:num w:numId="18">
    <w:abstractNumId w:val="20"/>
  </w:num>
  <w:num w:numId="19">
    <w:abstractNumId w:val="24"/>
  </w:num>
  <w:num w:numId="20">
    <w:abstractNumId w:val="24"/>
    <w:lvlOverride w:ilvl="1">
      <w:lvl w:ilvl="1">
        <w:numFmt w:val="bullet"/>
        <w:lvlText w:val=""/>
        <w:lvlJc w:val="left"/>
        <w:pPr>
          <w:tabs>
            <w:tab w:val="num" w:pos="1440"/>
          </w:tabs>
          <w:ind w:left="1440" w:hanging="360"/>
        </w:pPr>
        <w:rPr>
          <w:rFonts w:ascii="Symbol" w:hAnsi="Symbol" w:hint="default"/>
          <w:sz w:val="20"/>
        </w:rPr>
      </w:lvl>
    </w:lvlOverride>
  </w:num>
  <w:num w:numId="21">
    <w:abstractNumId w:val="22"/>
  </w:num>
  <w:num w:numId="22">
    <w:abstractNumId w:val="9"/>
  </w:num>
  <w:num w:numId="23">
    <w:abstractNumId w:val="17"/>
  </w:num>
  <w:num w:numId="24">
    <w:abstractNumId w:val="5"/>
  </w:num>
  <w:num w:numId="25">
    <w:abstractNumId w:val="13"/>
  </w:num>
  <w:num w:numId="26">
    <w:abstractNumId w:val="33"/>
  </w:num>
  <w:num w:numId="27">
    <w:abstractNumId w:val="15"/>
  </w:num>
  <w:num w:numId="28">
    <w:abstractNumId w:val="1"/>
  </w:num>
  <w:num w:numId="29">
    <w:abstractNumId w:val="8"/>
  </w:num>
  <w:num w:numId="30">
    <w:abstractNumId w:val="31"/>
  </w:num>
  <w:num w:numId="31">
    <w:abstractNumId w:val="3"/>
  </w:num>
  <w:num w:numId="32">
    <w:abstractNumId w:val="16"/>
  </w:num>
  <w:num w:numId="33">
    <w:abstractNumId w:val="27"/>
  </w:num>
  <w:num w:numId="34">
    <w:abstractNumId w:val="12"/>
  </w:num>
  <w:num w:numId="35">
    <w:abstractNumId w:val="28"/>
  </w:num>
  <w:num w:numId="36">
    <w:abstractNumId w:val="14"/>
  </w:num>
  <w:num w:numId="3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20368"/>
    <w:rsid w:val="0002268A"/>
    <w:rsid w:val="0003227F"/>
    <w:rsid w:val="0003482C"/>
    <w:rsid w:val="00041830"/>
    <w:rsid w:val="00044986"/>
    <w:rsid w:val="00046693"/>
    <w:rsid w:val="000661F6"/>
    <w:rsid w:val="00082FC0"/>
    <w:rsid w:val="00086784"/>
    <w:rsid w:val="000875BE"/>
    <w:rsid w:val="0009047A"/>
    <w:rsid w:val="00096033"/>
    <w:rsid w:val="000A0C36"/>
    <w:rsid w:val="000D3385"/>
    <w:rsid w:val="000F17AF"/>
    <w:rsid w:val="00102500"/>
    <w:rsid w:val="00112CC6"/>
    <w:rsid w:val="00113AC8"/>
    <w:rsid w:val="00123734"/>
    <w:rsid w:val="001341FD"/>
    <w:rsid w:val="001479B2"/>
    <w:rsid w:val="0015256B"/>
    <w:rsid w:val="00170231"/>
    <w:rsid w:val="001759C8"/>
    <w:rsid w:val="00186BBB"/>
    <w:rsid w:val="001A5107"/>
    <w:rsid w:val="001A713E"/>
    <w:rsid w:val="001A7710"/>
    <w:rsid w:val="001B0B47"/>
    <w:rsid w:val="001B5C1E"/>
    <w:rsid w:val="001C5A77"/>
    <w:rsid w:val="001D0522"/>
    <w:rsid w:val="001F234D"/>
    <w:rsid w:val="002140BF"/>
    <w:rsid w:val="00215671"/>
    <w:rsid w:val="00240E98"/>
    <w:rsid w:val="00251475"/>
    <w:rsid w:val="00261150"/>
    <w:rsid w:val="0026428B"/>
    <w:rsid w:val="00264687"/>
    <w:rsid w:val="00266EB8"/>
    <w:rsid w:val="0027311E"/>
    <w:rsid w:val="002816A4"/>
    <w:rsid w:val="00282D6A"/>
    <w:rsid w:val="002842F4"/>
    <w:rsid w:val="0028489A"/>
    <w:rsid w:val="00290E6B"/>
    <w:rsid w:val="002964CE"/>
    <w:rsid w:val="002A06AC"/>
    <w:rsid w:val="002B197D"/>
    <w:rsid w:val="002D196E"/>
    <w:rsid w:val="002D4074"/>
    <w:rsid w:val="002D4266"/>
    <w:rsid w:val="002E6A38"/>
    <w:rsid w:val="002E6ADC"/>
    <w:rsid w:val="002F1992"/>
    <w:rsid w:val="003043E2"/>
    <w:rsid w:val="00322784"/>
    <w:rsid w:val="00333DD4"/>
    <w:rsid w:val="003401E9"/>
    <w:rsid w:val="00340B47"/>
    <w:rsid w:val="00345127"/>
    <w:rsid w:val="0035081F"/>
    <w:rsid w:val="00367BF2"/>
    <w:rsid w:val="003713AF"/>
    <w:rsid w:val="0037162F"/>
    <w:rsid w:val="0037517B"/>
    <w:rsid w:val="00377C60"/>
    <w:rsid w:val="0038461F"/>
    <w:rsid w:val="00384C90"/>
    <w:rsid w:val="00386C8F"/>
    <w:rsid w:val="00387E2B"/>
    <w:rsid w:val="0039640D"/>
    <w:rsid w:val="003967F3"/>
    <w:rsid w:val="003A489A"/>
    <w:rsid w:val="003B1C81"/>
    <w:rsid w:val="003B6A4B"/>
    <w:rsid w:val="003C3E19"/>
    <w:rsid w:val="003C6391"/>
    <w:rsid w:val="003D58E2"/>
    <w:rsid w:val="003D77B2"/>
    <w:rsid w:val="003E0C42"/>
    <w:rsid w:val="003E7E48"/>
    <w:rsid w:val="003F0A01"/>
    <w:rsid w:val="003F5ED9"/>
    <w:rsid w:val="003F7A09"/>
    <w:rsid w:val="00401C3B"/>
    <w:rsid w:val="004060D9"/>
    <w:rsid w:val="004078C3"/>
    <w:rsid w:val="0041068A"/>
    <w:rsid w:val="00413F44"/>
    <w:rsid w:val="00421BF0"/>
    <w:rsid w:val="0044259D"/>
    <w:rsid w:val="00445352"/>
    <w:rsid w:val="00445691"/>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22526"/>
    <w:rsid w:val="00532563"/>
    <w:rsid w:val="00544B33"/>
    <w:rsid w:val="00565723"/>
    <w:rsid w:val="005662ED"/>
    <w:rsid w:val="005676BF"/>
    <w:rsid w:val="00570A27"/>
    <w:rsid w:val="00571364"/>
    <w:rsid w:val="00576DEC"/>
    <w:rsid w:val="005844B0"/>
    <w:rsid w:val="00585C0B"/>
    <w:rsid w:val="00587B28"/>
    <w:rsid w:val="00595F76"/>
    <w:rsid w:val="005A2C7F"/>
    <w:rsid w:val="005B605D"/>
    <w:rsid w:val="005C03CA"/>
    <w:rsid w:val="005D2A59"/>
    <w:rsid w:val="005E00C6"/>
    <w:rsid w:val="00606FF7"/>
    <w:rsid w:val="006173DB"/>
    <w:rsid w:val="00617AEA"/>
    <w:rsid w:val="00623788"/>
    <w:rsid w:val="00636073"/>
    <w:rsid w:val="006367CD"/>
    <w:rsid w:val="0064693D"/>
    <w:rsid w:val="00647B92"/>
    <w:rsid w:val="00651468"/>
    <w:rsid w:val="0065322B"/>
    <w:rsid w:val="00655C55"/>
    <w:rsid w:val="0066029F"/>
    <w:rsid w:val="006612D0"/>
    <w:rsid w:val="00667DFF"/>
    <w:rsid w:val="00674DFD"/>
    <w:rsid w:val="006A03AB"/>
    <w:rsid w:val="006B3189"/>
    <w:rsid w:val="006B50E9"/>
    <w:rsid w:val="006B527A"/>
    <w:rsid w:val="006B79AC"/>
    <w:rsid w:val="006C3F4C"/>
    <w:rsid w:val="006C4F81"/>
    <w:rsid w:val="006D0A80"/>
    <w:rsid w:val="006D1523"/>
    <w:rsid w:val="006D527E"/>
    <w:rsid w:val="006D629B"/>
    <w:rsid w:val="006D7FA6"/>
    <w:rsid w:val="006E1646"/>
    <w:rsid w:val="006E1AC6"/>
    <w:rsid w:val="006E72AC"/>
    <w:rsid w:val="006E73DB"/>
    <w:rsid w:val="0070097E"/>
    <w:rsid w:val="007121EA"/>
    <w:rsid w:val="007300A6"/>
    <w:rsid w:val="00732E2D"/>
    <w:rsid w:val="0075009F"/>
    <w:rsid w:val="007562AE"/>
    <w:rsid w:val="007578DF"/>
    <w:rsid w:val="007859BE"/>
    <w:rsid w:val="0079061C"/>
    <w:rsid w:val="00792F7B"/>
    <w:rsid w:val="0079456C"/>
    <w:rsid w:val="007A3E50"/>
    <w:rsid w:val="007D5A77"/>
    <w:rsid w:val="007D6F23"/>
    <w:rsid w:val="007E6B51"/>
    <w:rsid w:val="007F5690"/>
    <w:rsid w:val="007F6461"/>
    <w:rsid w:val="0081578D"/>
    <w:rsid w:val="00835212"/>
    <w:rsid w:val="008420DD"/>
    <w:rsid w:val="00842C9E"/>
    <w:rsid w:val="008616A8"/>
    <w:rsid w:val="00864208"/>
    <w:rsid w:val="00864E1A"/>
    <w:rsid w:val="00877942"/>
    <w:rsid w:val="00880039"/>
    <w:rsid w:val="00886B70"/>
    <w:rsid w:val="008A4294"/>
    <w:rsid w:val="008A5AB1"/>
    <w:rsid w:val="008B0F90"/>
    <w:rsid w:val="008B49F8"/>
    <w:rsid w:val="008C545D"/>
    <w:rsid w:val="008E0366"/>
    <w:rsid w:val="008E749C"/>
    <w:rsid w:val="0091409C"/>
    <w:rsid w:val="0091748B"/>
    <w:rsid w:val="00922207"/>
    <w:rsid w:val="00927109"/>
    <w:rsid w:val="0093179E"/>
    <w:rsid w:val="0093364A"/>
    <w:rsid w:val="00935009"/>
    <w:rsid w:val="009374B9"/>
    <w:rsid w:val="0094129F"/>
    <w:rsid w:val="00943C6A"/>
    <w:rsid w:val="00946D01"/>
    <w:rsid w:val="0096562A"/>
    <w:rsid w:val="009750FD"/>
    <w:rsid w:val="009751E9"/>
    <w:rsid w:val="00986E3B"/>
    <w:rsid w:val="009918A0"/>
    <w:rsid w:val="009A18DC"/>
    <w:rsid w:val="009A6376"/>
    <w:rsid w:val="009A6772"/>
    <w:rsid w:val="009B1C46"/>
    <w:rsid w:val="009B5AB9"/>
    <w:rsid w:val="009B72F0"/>
    <w:rsid w:val="009B747C"/>
    <w:rsid w:val="009B74F7"/>
    <w:rsid w:val="009B7A53"/>
    <w:rsid w:val="009C3D8B"/>
    <w:rsid w:val="009C6426"/>
    <w:rsid w:val="009E0AE5"/>
    <w:rsid w:val="009F6E23"/>
    <w:rsid w:val="00A12033"/>
    <w:rsid w:val="00A2301B"/>
    <w:rsid w:val="00A27352"/>
    <w:rsid w:val="00A34702"/>
    <w:rsid w:val="00A44F2A"/>
    <w:rsid w:val="00A5156E"/>
    <w:rsid w:val="00A51867"/>
    <w:rsid w:val="00A6446D"/>
    <w:rsid w:val="00A668F7"/>
    <w:rsid w:val="00A70B14"/>
    <w:rsid w:val="00A76496"/>
    <w:rsid w:val="00A76C7B"/>
    <w:rsid w:val="00A777B3"/>
    <w:rsid w:val="00A96D73"/>
    <w:rsid w:val="00AA521E"/>
    <w:rsid w:val="00AA5854"/>
    <w:rsid w:val="00AC5BBC"/>
    <w:rsid w:val="00AC6A35"/>
    <w:rsid w:val="00AD02E2"/>
    <w:rsid w:val="00AD77C8"/>
    <w:rsid w:val="00AE4194"/>
    <w:rsid w:val="00AF5853"/>
    <w:rsid w:val="00AF5D37"/>
    <w:rsid w:val="00AF6283"/>
    <w:rsid w:val="00B040BA"/>
    <w:rsid w:val="00B06B3E"/>
    <w:rsid w:val="00B17397"/>
    <w:rsid w:val="00B33BD9"/>
    <w:rsid w:val="00B362D2"/>
    <w:rsid w:val="00B45464"/>
    <w:rsid w:val="00B5365C"/>
    <w:rsid w:val="00B67A15"/>
    <w:rsid w:val="00B80C68"/>
    <w:rsid w:val="00B861A7"/>
    <w:rsid w:val="00B92789"/>
    <w:rsid w:val="00B9795D"/>
    <w:rsid w:val="00BA16E3"/>
    <w:rsid w:val="00BA2430"/>
    <w:rsid w:val="00BA48A2"/>
    <w:rsid w:val="00BA7477"/>
    <w:rsid w:val="00BB0002"/>
    <w:rsid w:val="00BD27CC"/>
    <w:rsid w:val="00BE1F05"/>
    <w:rsid w:val="00BE1FF9"/>
    <w:rsid w:val="00BE6DD5"/>
    <w:rsid w:val="00C151EC"/>
    <w:rsid w:val="00C17AB4"/>
    <w:rsid w:val="00C209DD"/>
    <w:rsid w:val="00C219C7"/>
    <w:rsid w:val="00C22D76"/>
    <w:rsid w:val="00C25DCA"/>
    <w:rsid w:val="00C26EF0"/>
    <w:rsid w:val="00C32413"/>
    <w:rsid w:val="00C45078"/>
    <w:rsid w:val="00C62BAC"/>
    <w:rsid w:val="00C63563"/>
    <w:rsid w:val="00C6527A"/>
    <w:rsid w:val="00C72FC7"/>
    <w:rsid w:val="00C85FA8"/>
    <w:rsid w:val="00C87711"/>
    <w:rsid w:val="00C9357E"/>
    <w:rsid w:val="00C941C4"/>
    <w:rsid w:val="00C9494B"/>
    <w:rsid w:val="00C95CDD"/>
    <w:rsid w:val="00CA1AF4"/>
    <w:rsid w:val="00CA5759"/>
    <w:rsid w:val="00CC2C70"/>
    <w:rsid w:val="00CC7A12"/>
    <w:rsid w:val="00CD4CDD"/>
    <w:rsid w:val="00CD7AAA"/>
    <w:rsid w:val="00CF6078"/>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3127"/>
    <w:rsid w:val="00D57594"/>
    <w:rsid w:val="00D666BE"/>
    <w:rsid w:val="00D6762A"/>
    <w:rsid w:val="00D84FBE"/>
    <w:rsid w:val="00D8646A"/>
    <w:rsid w:val="00D87D18"/>
    <w:rsid w:val="00D914BF"/>
    <w:rsid w:val="00D92196"/>
    <w:rsid w:val="00DA65FE"/>
    <w:rsid w:val="00DC2757"/>
    <w:rsid w:val="00DE4888"/>
    <w:rsid w:val="00DF4537"/>
    <w:rsid w:val="00DF7C33"/>
    <w:rsid w:val="00E02AD6"/>
    <w:rsid w:val="00E138FE"/>
    <w:rsid w:val="00E1541C"/>
    <w:rsid w:val="00E1759D"/>
    <w:rsid w:val="00E252F2"/>
    <w:rsid w:val="00E30653"/>
    <w:rsid w:val="00E331F2"/>
    <w:rsid w:val="00E3704E"/>
    <w:rsid w:val="00E46E3B"/>
    <w:rsid w:val="00E5108C"/>
    <w:rsid w:val="00E605D7"/>
    <w:rsid w:val="00E73CCB"/>
    <w:rsid w:val="00E77689"/>
    <w:rsid w:val="00E859BA"/>
    <w:rsid w:val="00EA3119"/>
    <w:rsid w:val="00EB00CD"/>
    <w:rsid w:val="00EB3BB1"/>
    <w:rsid w:val="00EB5C4B"/>
    <w:rsid w:val="00EC1629"/>
    <w:rsid w:val="00EC4C93"/>
    <w:rsid w:val="00ED42CC"/>
    <w:rsid w:val="00F2116D"/>
    <w:rsid w:val="00F346A6"/>
    <w:rsid w:val="00F34B66"/>
    <w:rsid w:val="00F4331F"/>
    <w:rsid w:val="00F51213"/>
    <w:rsid w:val="00F54059"/>
    <w:rsid w:val="00F57C51"/>
    <w:rsid w:val="00F64749"/>
    <w:rsid w:val="00F71771"/>
    <w:rsid w:val="00F75930"/>
    <w:rsid w:val="00F93A08"/>
    <w:rsid w:val="00FA1909"/>
    <w:rsid w:val="00FA1B5E"/>
    <w:rsid w:val="00FB67E3"/>
    <w:rsid w:val="00FD52F9"/>
    <w:rsid w:val="00FD63F8"/>
    <w:rsid w:val="35441EC0"/>
    <w:rsid w:val="3D13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uiPriority w:val="99"/>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0916">
      <w:bodyDiv w:val="1"/>
      <w:marLeft w:val="0"/>
      <w:marRight w:val="0"/>
      <w:marTop w:val="0"/>
      <w:marBottom w:val="0"/>
      <w:divBdr>
        <w:top w:val="none" w:sz="0" w:space="0" w:color="auto"/>
        <w:left w:val="none" w:sz="0" w:space="0" w:color="auto"/>
        <w:bottom w:val="none" w:sz="0" w:space="0" w:color="auto"/>
        <w:right w:val="none" w:sz="0" w:space="0" w:color="auto"/>
      </w:divBdr>
    </w:div>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312224407">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593128462">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z.O'Hara@Oxfordshire.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sley.Parsons@Oxfordshir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O'Hara@Oxfordshir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sley.Parsons@Oxfordshire.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esley.Parsons@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528D-8150-414B-B79B-D6B7E1DF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6899</Words>
  <Characters>38524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O'Hara, Liz - Oxfordshire LEP</cp:lastModifiedBy>
  <cp:revision>2</cp:revision>
  <cp:lastPrinted>2018-08-02T07:47:00Z</cp:lastPrinted>
  <dcterms:created xsi:type="dcterms:W3CDTF">2019-05-23T09:43:00Z</dcterms:created>
  <dcterms:modified xsi:type="dcterms:W3CDTF">2019-05-23T09:43:00Z</dcterms:modified>
</cp:coreProperties>
</file>